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56" w:rsidRDefault="00883D79" w:rsidP="00EC4B3C">
      <w:pPr>
        <w:pStyle w:val="Acmzsutca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</w:t>
      </w:r>
      <w:r w:rsidR="00F74436">
        <w:rPr>
          <w:b/>
          <w:bCs/>
          <w:i/>
          <w:iCs/>
          <w:sz w:val="36"/>
          <w:szCs w:val="36"/>
        </w:rPr>
        <w:t xml:space="preserve">ervezés és </w:t>
      </w:r>
      <w:r w:rsidR="004C328F">
        <w:rPr>
          <w:b/>
          <w:bCs/>
          <w:i/>
          <w:iCs/>
          <w:sz w:val="36"/>
          <w:szCs w:val="36"/>
        </w:rPr>
        <w:t>kivitelezés</w:t>
      </w:r>
      <w:r w:rsidR="00B67001">
        <w:rPr>
          <w:b/>
          <w:bCs/>
          <w:i/>
          <w:iCs/>
          <w:sz w:val="36"/>
          <w:szCs w:val="36"/>
        </w:rPr>
        <w:t xml:space="preserve"> </w:t>
      </w:r>
      <w:r w:rsidR="00C50F1D">
        <w:rPr>
          <w:b/>
          <w:bCs/>
          <w:i/>
          <w:iCs/>
          <w:sz w:val="36"/>
          <w:szCs w:val="36"/>
        </w:rPr>
        <w:t>(bontás)</w:t>
      </w:r>
      <w:r w:rsidR="00872B2C">
        <w:rPr>
          <w:b/>
          <w:bCs/>
          <w:i/>
          <w:iCs/>
          <w:sz w:val="36"/>
          <w:szCs w:val="36"/>
        </w:rPr>
        <w:br/>
      </w:r>
      <w:r w:rsidR="00B67001">
        <w:rPr>
          <w:b/>
          <w:bCs/>
          <w:i/>
          <w:iCs/>
          <w:sz w:val="36"/>
          <w:szCs w:val="36"/>
        </w:rPr>
        <w:t>során betartandó biztonsági kö</w:t>
      </w:r>
      <w:r w:rsidR="00F74436">
        <w:rPr>
          <w:b/>
          <w:bCs/>
          <w:i/>
          <w:iCs/>
          <w:sz w:val="36"/>
          <w:szCs w:val="36"/>
        </w:rPr>
        <w:t>vetelmények</w:t>
      </w:r>
    </w:p>
    <w:p w:rsidR="00524494" w:rsidRPr="000E69AC" w:rsidRDefault="00524494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B67001" w:rsidRPr="00BA7F35" w:rsidRDefault="00DF1656" w:rsidP="001D1C19">
      <w:pPr>
        <w:jc w:val="both"/>
        <w:rPr>
          <w:rFonts w:ascii="Arial" w:hAnsi="Arial" w:cs="Arial"/>
          <w:b/>
          <w:sz w:val="22"/>
          <w:szCs w:val="22"/>
        </w:rPr>
      </w:pPr>
      <w:r w:rsidRPr="00BA7F35">
        <w:rPr>
          <w:rFonts w:ascii="Arial" w:hAnsi="Arial" w:cs="Arial"/>
          <w:b/>
          <w:sz w:val="22"/>
          <w:szCs w:val="22"/>
        </w:rPr>
        <w:t xml:space="preserve">Felhívjuk a </w:t>
      </w:r>
      <w:r w:rsidR="00EC4B3C">
        <w:rPr>
          <w:rFonts w:ascii="Arial" w:hAnsi="Arial" w:cs="Arial"/>
          <w:b/>
          <w:sz w:val="22"/>
          <w:szCs w:val="22"/>
        </w:rPr>
        <w:t xml:space="preserve">tervező és </w:t>
      </w:r>
      <w:r w:rsidRPr="00BA7F35">
        <w:rPr>
          <w:rFonts w:ascii="Arial" w:hAnsi="Arial" w:cs="Arial"/>
          <w:b/>
          <w:sz w:val="22"/>
          <w:szCs w:val="22"/>
        </w:rPr>
        <w:t xml:space="preserve">kivitelező figyelmét, hogy a villamosmű biztonsági övezetéről szóló </w:t>
      </w:r>
      <w:r w:rsidR="007E40FA" w:rsidRPr="00BA7F35">
        <w:rPr>
          <w:rFonts w:ascii="Arial" w:hAnsi="Arial" w:cs="Arial"/>
          <w:b/>
          <w:bCs/>
          <w:color w:val="000000"/>
          <w:sz w:val="22"/>
          <w:szCs w:val="22"/>
        </w:rPr>
        <w:t>2/2013. (I. 22.) NGM rendelet</w:t>
      </w:r>
      <w:r w:rsidRPr="00BA7F35">
        <w:rPr>
          <w:rFonts w:ascii="Arial" w:hAnsi="Arial" w:cs="Arial"/>
          <w:b/>
          <w:sz w:val="22"/>
          <w:szCs w:val="22"/>
        </w:rPr>
        <w:t xml:space="preserve"> teljes terjedelmében </w:t>
      </w:r>
      <w:r w:rsidRPr="00BA7F35">
        <w:rPr>
          <w:rFonts w:ascii="Arial" w:hAnsi="Arial" w:cs="Arial"/>
          <w:b/>
          <w:color w:val="000000"/>
          <w:sz w:val="22"/>
          <w:szCs w:val="22"/>
        </w:rPr>
        <w:t xml:space="preserve">megtalálható a </w:t>
      </w:r>
      <w:hyperlink r:id="rId7" w:history="1">
        <w:r w:rsidR="00E066C9" w:rsidRPr="003F2BC9">
          <w:rPr>
            <w:rStyle w:val="Hiperhivatkozs"/>
            <w:rFonts w:ascii="Arial" w:hAnsi="Arial" w:cs="Arial"/>
            <w:b/>
            <w:sz w:val="22"/>
            <w:szCs w:val="22"/>
          </w:rPr>
          <w:t>www.mvmhalozat.hu</w:t>
        </w:r>
      </w:hyperlink>
      <w:r w:rsidR="006313E6" w:rsidRPr="00BA7F35">
        <w:rPr>
          <w:rFonts w:ascii="Arial" w:hAnsi="Arial" w:cs="Arial"/>
          <w:b/>
          <w:sz w:val="22"/>
          <w:szCs w:val="22"/>
        </w:rPr>
        <w:t xml:space="preserve"> </w:t>
      </w:r>
      <w:r w:rsidRPr="00BA7F35">
        <w:rPr>
          <w:rFonts w:ascii="Arial" w:hAnsi="Arial" w:cs="Arial"/>
          <w:b/>
          <w:sz w:val="22"/>
          <w:szCs w:val="22"/>
        </w:rPr>
        <w:t>oldalon</w:t>
      </w:r>
      <w:r w:rsidR="00B67001" w:rsidRPr="00BA7F35">
        <w:rPr>
          <w:rFonts w:ascii="Arial" w:hAnsi="Arial" w:cs="Arial"/>
          <w:b/>
          <w:sz w:val="22"/>
          <w:szCs w:val="22"/>
        </w:rPr>
        <w:t>.</w:t>
      </w:r>
    </w:p>
    <w:p w:rsidR="00B67001" w:rsidRDefault="00B67001" w:rsidP="00B67001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sz w:val="20"/>
        </w:rPr>
      </w:pPr>
      <w:r w:rsidRPr="00524494">
        <w:rPr>
          <w:rFonts w:ascii="Arial" w:hAnsi="Arial" w:cs="Arial"/>
          <w:sz w:val="20"/>
        </w:rPr>
        <w:t xml:space="preserve">A villamos művek biztonsági övezetében </w:t>
      </w:r>
      <w:r>
        <w:rPr>
          <w:rFonts w:ascii="Arial" w:hAnsi="Arial" w:cs="Arial"/>
          <w:sz w:val="20"/>
        </w:rPr>
        <w:t xml:space="preserve">meghatározott </w:t>
      </w:r>
      <w:r w:rsidRPr="00524494">
        <w:rPr>
          <w:rFonts w:ascii="Arial" w:hAnsi="Arial" w:cs="Arial"/>
          <w:sz w:val="20"/>
        </w:rPr>
        <w:t xml:space="preserve">tilalmakat és korlátozásokat </w:t>
      </w:r>
      <w:r>
        <w:rPr>
          <w:rFonts w:ascii="Arial" w:hAnsi="Arial" w:cs="Arial"/>
          <w:sz w:val="20"/>
        </w:rPr>
        <w:t xml:space="preserve">be </w:t>
      </w:r>
      <w:r w:rsidRPr="00524494">
        <w:rPr>
          <w:rFonts w:ascii="Arial" w:hAnsi="Arial" w:cs="Arial"/>
          <w:sz w:val="20"/>
        </w:rPr>
        <w:t xml:space="preserve">kell betartani, illetve </w:t>
      </w:r>
      <w:r w:rsidR="002A707D">
        <w:rPr>
          <w:rFonts w:ascii="Arial" w:hAnsi="Arial" w:cs="Arial"/>
          <w:sz w:val="20"/>
        </w:rPr>
        <w:t>figyelembe kell venni a biztonsági</w:t>
      </w:r>
      <w:r w:rsidRPr="00524494">
        <w:rPr>
          <w:rFonts w:ascii="Arial" w:hAnsi="Arial" w:cs="Arial"/>
          <w:sz w:val="20"/>
        </w:rPr>
        <w:t xml:space="preserve"> övezeten kívül </w:t>
      </w:r>
      <w:r>
        <w:rPr>
          <w:rFonts w:ascii="Arial" w:hAnsi="Arial" w:cs="Arial"/>
          <w:sz w:val="20"/>
        </w:rPr>
        <w:t xml:space="preserve">is </w:t>
      </w:r>
      <w:r w:rsidRPr="00524494">
        <w:rPr>
          <w:rFonts w:ascii="Arial" w:hAnsi="Arial" w:cs="Arial"/>
          <w:sz w:val="20"/>
        </w:rPr>
        <w:t>korlát</w:t>
      </w:r>
      <w:r>
        <w:rPr>
          <w:rFonts w:ascii="Arial" w:hAnsi="Arial" w:cs="Arial"/>
          <w:sz w:val="20"/>
        </w:rPr>
        <w:t>oz</w:t>
      </w:r>
      <w:r w:rsidR="002A707D">
        <w:rPr>
          <w:rFonts w:ascii="Arial" w:hAnsi="Arial" w:cs="Arial"/>
          <w:sz w:val="20"/>
        </w:rPr>
        <w:t xml:space="preserve">ott </w:t>
      </w:r>
      <w:r>
        <w:rPr>
          <w:rFonts w:ascii="Arial" w:hAnsi="Arial" w:cs="Arial"/>
          <w:sz w:val="20"/>
        </w:rPr>
        <w:t>tevékenységek</w:t>
      </w:r>
      <w:r w:rsidR="00B330AE">
        <w:rPr>
          <w:rFonts w:ascii="Arial" w:hAnsi="Arial" w:cs="Arial"/>
          <w:sz w:val="20"/>
        </w:rPr>
        <w:t>et</w:t>
      </w:r>
      <w:r>
        <w:rPr>
          <w:rFonts w:ascii="Arial" w:hAnsi="Arial" w:cs="Arial"/>
          <w:sz w:val="20"/>
        </w:rPr>
        <w:t>!</w:t>
      </w:r>
    </w:p>
    <w:p w:rsidR="00DF1656" w:rsidRPr="00B67001" w:rsidRDefault="00DF1656" w:rsidP="00524494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DF1656" w:rsidRDefault="00DF1656">
      <w:pPr>
        <w:spacing w:after="120"/>
        <w:jc w:val="both"/>
        <w:rPr>
          <w:rFonts w:ascii="Arial" w:hAnsi="Arial" w:cs="Arial"/>
          <w:iCs/>
          <w:sz w:val="20"/>
        </w:rPr>
      </w:pPr>
      <w:r w:rsidRPr="00524494">
        <w:rPr>
          <w:rFonts w:ascii="Arial" w:hAnsi="Arial" w:cs="Arial"/>
          <w:i/>
          <w:sz w:val="20"/>
        </w:rPr>
        <w:t xml:space="preserve">„Ha a munkavégzés során előre nem vártan kábeljelző szalagra, </w:t>
      </w:r>
      <w:proofErr w:type="gramStart"/>
      <w:r w:rsidRPr="00524494">
        <w:rPr>
          <w:rFonts w:ascii="Arial" w:hAnsi="Arial" w:cs="Arial"/>
          <w:i/>
          <w:sz w:val="20"/>
        </w:rPr>
        <w:t>föld alatti</w:t>
      </w:r>
      <w:proofErr w:type="gramEnd"/>
      <w:r w:rsidRPr="00524494">
        <w:rPr>
          <w:rFonts w:ascii="Arial" w:hAnsi="Arial" w:cs="Arial"/>
          <w:i/>
          <w:sz w:val="20"/>
        </w:rPr>
        <w:t xml:space="preserve"> vezetékre (védőcső, védőborítás), vagy arra utaló nyomra bukkannak, a munkát azonnal fel kell függeszteni a vezeték üzemeltetőjének megérkezéséig. A munka csak az üzembentartó engedélyével folytatható.” </w:t>
      </w:r>
      <w:r w:rsidR="00BA7F35" w:rsidRPr="00141138">
        <w:rPr>
          <w:rFonts w:ascii="Arial" w:hAnsi="Arial" w:cs="Arial"/>
          <w:b/>
          <w:iCs/>
          <w:sz w:val="20"/>
        </w:rPr>
        <w:t>Bejelentés</w:t>
      </w:r>
      <w:r w:rsidR="00872B2C">
        <w:rPr>
          <w:rFonts w:ascii="Arial" w:hAnsi="Arial" w:cs="Arial"/>
          <w:b/>
          <w:iCs/>
          <w:sz w:val="20"/>
        </w:rPr>
        <w:t>t</w:t>
      </w:r>
      <w:r w:rsidR="00BA7F35" w:rsidRPr="00141138">
        <w:rPr>
          <w:rFonts w:ascii="Arial" w:hAnsi="Arial" w:cs="Arial"/>
          <w:b/>
          <w:iCs/>
          <w:sz w:val="20"/>
        </w:rPr>
        <w:t xml:space="preserve"> a 62/565-881</w:t>
      </w:r>
      <w:r w:rsidR="00BA7F35" w:rsidRPr="00BA7F35">
        <w:rPr>
          <w:rFonts w:ascii="Arial" w:hAnsi="Arial" w:cs="Arial"/>
          <w:iCs/>
          <w:sz w:val="20"/>
        </w:rPr>
        <w:t xml:space="preserve"> telefonszámon</w:t>
      </w:r>
      <w:r w:rsidR="00872B2C">
        <w:rPr>
          <w:rFonts w:ascii="Arial" w:hAnsi="Arial" w:cs="Arial"/>
          <w:iCs/>
          <w:sz w:val="20"/>
        </w:rPr>
        <w:t xml:space="preserve"> kell megtenni</w:t>
      </w:r>
      <w:r w:rsidRPr="00BA7F35">
        <w:rPr>
          <w:rFonts w:ascii="Arial" w:hAnsi="Arial" w:cs="Arial"/>
          <w:iCs/>
          <w:sz w:val="20"/>
        </w:rPr>
        <w:t>.</w:t>
      </w:r>
    </w:p>
    <w:p w:rsidR="009522F1" w:rsidRPr="00980756" w:rsidRDefault="009522F1" w:rsidP="00650259">
      <w:pPr>
        <w:pStyle w:val="Cmsor1"/>
        <w:numPr>
          <w:ilvl w:val="12"/>
          <w:numId w:val="0"/>
        </w:numPr>
        <w:pBdr>
          <w:bottom w:val="none" w:sz="0" w:space="0" w:color="auto"/>
        </w:pBd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Bontási tevékenységek esetén a</w:t>
      </w:r>
      <w:r w:rsidRPr="00980756">
        <w:rPr>
          <w:rFonts w:ascii="Arial" w:hAnsi="Arial" w:cs="Arial"/>
          <w:sz w:val="20"/>
        </w:rPr>
        <w:t xml:space="preserve"> bontandó létesítményben vagy létesítményen</w:t>
      </w:r>
      <w:r w:rsidRPr="00980756">
        <w:rPr>
          <w:rFonts w:ascii="Arial" w:hAnsi="Arial" w:cs="Arial"/>
          <w:b w:val="0"/>
          <w:sz w:val="20"/>
        </w:rPr>
        <w:t xml:space="preserve"> közcélú villamoshálózat elemei, </w:t>
      </w:r>
      <w:bookmarkStart w:id="0" w:name="_GoBack"/>
      <w:bookmarkEnd w:id="0"/>
      <w:r w:rsidRPr="00980756">
        <w:rPr>
          <w:rFonts w:ascii="Arial" w:hAnsi="Arial" w:cs="Arial"/>
          <w:b w:val="0"/>
          <w:sz w:val="20"/>
        </w:rPr>
        <w:t xml:space="preserve">ill. közvilágítási berendezések </w:t>
      </w:r>
      <w:r>
        <w:rPr>
          <w:rFonts w:ascii="Arial" w:hAnsi="Arial" w:cs="Arial"/>
          <w:b w:val="0"/>
          <w:sz w:val="20"/>
        </w:rPr>
        <w:t xml:space="preserve">lehetnek </w:t>
      </w:r>
      <w:r w:rsidRPr="00980756">
        <w:rPr>
          <w:rFonts w:ascii="Arial" w:hAnsi="Arial" w:cs="Arial"/>
          <w:b w:val="0"/>
          <w:sz w:val="20"/>
        </w:rPr>
        <w:t>elhelyezve, így a bontási munkák érint</w:t>
      </w:r>
      <w:r>
        <w:rPr>
          <w:rFonts w:ascii="Arial" w:hAnsi="Arial" w:cs="Arial"/>
          <w:b w:val="0"/>
          <w:sz w:val="20"/>
        </w:rPr>
        <w:t>hetnek</w:t>
      </w:r>
      <w:r w:rsidR="002A707D">
        <w:rPr>
          <w:rFonts w:ascii="Arial" w:hAnsi="Arial" w:cs="Arial"/>
          <w:b w:val="0"/>
          <w:sz w:val="20"/>
        </w:rPr>
        <w:t xml:space="preserve"> </w:t>
      </w:r>
      <w:r w:rsidR="00BD4943">
        <w:rPr>
          <w:rFonts w:ascii="Arial" w:hAnsi="Arial" w:cs="Arial"/>
          <w:b w:val="0"/>
          <w:sz w:val="20"/>
        </w:rPr>
        <w:t>közcélú villamos</w:t>
      </w:r>
      <w:r w:rsidR="002A707D">
        <w:rPr>
          <w:rFonts w:ascii="Arial" w:hAnsi="Arial" w:cs="Arial"/>
          <w:b w:val="0"/>
          <w:sz w:val="20"/>
        </w:rPr>
        <w:t xml:space="preserve"> berendezéseket, melyek kiváltási munkálatainak ideje elérheti a zárójelben feltüntetett időtartamokat! 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transzformátor-állomást</w:t>
      </w:r>
      <w:r w:rsidRPr="00650259">
        <w:rPr>
          <w:rFonts w:ascii="Arial" w:hAnsi="Arial" w:cs="Arial"/>
          <w:sz w:val="20"/>
        </w:rPr>
        <w:tab/>
        <w:t>(12hó)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közcélú vezetéket</w:t>
      </w:r>
      <w:r w:rsidRPr="00650259">
        <w:rPr>
          <w:rFonts w:ascii="Arial" w:hAnsi="Arial" w:cs="Arial"/>
          <w:sz w:val="20"/>
        </w:rPr>
        <w:tab/>
        <w:t>(6hó),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elosztószekrényt</w:t>
      </w:r>
      <w:r w:rsidRPr="00650259">
        <w:rPr>
          <w:rFonts w:ascii="Arial" w:hAnsi="Arial" w:cs="Arial"/>
          <w:sz w:val="20"/>
        </w:rPr>
        <w:tab/>
        <w:t>(6hó),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közös fogyasztói csatlakozó vezetéket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közvilágítási vezetéket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közvilágítási lámpatestet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átfeszített közvilágítási lámpatest tartozékát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Default="009522F1" w:rsidP="00650259">
      <w:pPr>
        <w:pStyle w:val="Szvegtrzs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980756">
        <w:rPr>
          <w:rFonts w:ascii="Arial" w:hAnsi="Arial" w:cs="Arial"/>
        </w:rPr>
        <w:t>ezért</w:t>
      </w:r>
      <w:proofErr w:type="gramEnd"/>
      <w:r w:rsidRPr="00980756">
        <w:rPr>
          <w:rFonts w:ascii="Arial" w:hAnsi="Arial" w:cs="Arial"/>
        </w:rPr>
        <w:t xml:space="preserve"> fenti berendezések elbontását, kiváltását kezdeményezni kell a berendezések tulajdonosainál.</w:t>
      </w:r>
    </w:p>
    <w:p w:rsidR="009522F1" w:rsidRPr="00980756" w:rsidRDefault="009522F1" w:rsidP="009522F1">
      <w:pPr>
        <w:pStyle w:val="Szvegtrzs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80756">
        <w:rPr>
          <w:rFonts w:ascii="Arial" w:hAnsi="Arial" w:cs="Arial"/>
        </w:rPr>
        <w:t>A konkrét műszaki és eljárásbéli feltételek megismerése céljából kérjük írásban felkeresni a közvilágítási berendezések vonatkozásában a</w:t>
      </w:r>
      <w:r w:rsidR="006313E6">
        <w:rPr>
          <w:rFonts w:ascii="Arial" w:hAnsi="Arial" w:cs="Arial"/>
        </w:rPr>
        <w:t xml:space="preserve">z </w:t>
      </w:r>
      <w:r w:rsidR="0041347B">
        <w:rPr>
          <w:rFonts w:ascii="Arial" w:hAnsi="Arial" w:cs="Arial"/>
        </w:rPr>
        <w:t xml:space="preserve">MVM </w:t>
      </w:r>
      <w:proofErr w:type="spellStart"/>
      <w:r w:rsidR="0041347B">
        <w:rPr>
          <w:rFonts w:ascii="Arial" w:hAnsi="Arial" w:cs="Arial"/>
        </w:rPr>
        <w:t>Next</w:t>
      </w:r>
      <w:proofErr w:type="spellEnd"/>
      <w:r w:rsidR="0041347B">
        <w:rPr>
          <w:rFonts w:ascii="Arial" w:hAnsi="Arial" w:cs="Arial"/>
        </w:rPr>
        <w:t xml:space="preserve"> Energiakereskedelmi Zrt-t</w:t>
      </w:r>
      <w:r w:rsidRPr="00980756">
        <w:rPr>
          <w:rFonts w:ascii="Arial" w:hAnsi="Arial" w:cs="Arial"/>
        </w:rPr>
        <w:t xml:space="preserve"> (6701 Szeged, Pf.: 88. vagy </w:t>
      </w:r>
      <w:hyperlink r:id="rId8" w:history="1">
        <w:r w:rsidR="00D71F5A" w:rsidRPr="003F2BC9">
          <w:rPr>
            <w:rStyle w:val="Hiperhivatkozs"/>
            <w:rFonts w:ascii="Arial" w:hAnsi="Arial" w:cs="Arial"/>
          </w:rPr>
          <w:t>lovas.karoly@mvm.hu</w:t>
        </w:r>
      </w:hyperlink>
      <w:r w:rsidRPr="00980756">
        <w:rPr>
          <w:rFonts w:ascii="Arial" w:hAnsi="Arial" w:cs="Arial"/>
        </w:rPr>
        <w:t xml:space="preserve">, míg közcélú villamosművi berendezések </w:t>
      </w:r>
      <w:r w:rsidR="00FD1F67">
        <w:rPr>
          <w:rFonts w:ascii="Arial" w:hAnsi="Arial" w:cs="Arial"/>
        </w:rPr>
        <w:t xml:space="preserve">és csatlakozó berendezések </w:t>
      </w:r>
      <w:r w:rsidRPr="00980756">
        <w:rPr>
          <w:rFonts w:ascii="Arial" w:hAnsi="Arial" w:cs="Arial"/>
        </w:rPr>
        <w:t>vonatkozásában a</w:t>
      </w:r>
      <w:r w:rsidR="006313E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D71F5A">
        <w:rPr>
          <w:rFonts w:ascii="Arial" w:hAnsi="Arial" w:cs="Arial"/>
        </w:rPr>
        <w:t>MVM Démász</w:t>
      </w:r>
      <w:r w:rsidR="006313E6">
        <w:rPr>
          <w:rFonts w:ascii="Arial" w:hAnsi="Arial" w:cs="Arial"/>
        </w:rPr>
        <w:t xml:space="preserve"> Áramhálózat</w:t>
      </w:r>
      <w:r w:rsidRPr="00980756">
        <w:rPr>
          <w:rFonts w:ascii="Arial" w:hAnsi="Arial" w:cs="Arial"/>
        </w:rPr>
        <w:t xml:space="preserve">i Kft.-t (6701 Szeged, Pf.: 88. </w:t>
      </w:r>
      <w:r w:rsidRPr="00BD7D06">
        <w:rPr>
          <w:rFonts w:ascii="Arial" w:hAnsi="Arial" w:cs="Arial"/>
        </w:rPr>
        <w:t xml:space="preserve">vagy </w:t>
      </w:r>
      <w:hyperlink r:id="rId9" w:history="1">
        <w:r w:rsidR="0041347B" w:rsidRPr="003F2BC9">
          <w:rPr>
            <w:rStyle w:val="Hiperhivatkozs"/>
            <w:rFonts w:ascii="Helv" w:hAnsi="Helv" w:cs="Helv"/>
          </w:rPr>
          <w:t>csatlakozas@mvmdemaszhalozat.hu</w:t>
        </w:r>
      </w:hyperlink>
      <w:r w:rsidR="006313E6" w:rsidRPr="00BD7D06">
        <w:t>)</w:t>
      </w:r>
      <w:r w:rsidRPr="00BD7D06">
        <w:rPr>
          <w:rFonts w:ascii="Arial" w:hAnsi="Arial" w:cs="Arial"/>
        </w:rPr>
        <w:t>.</w:t>
      </w:r>
    </w:p>
    <w:p w:rsidR="009522F1" w:rsidRPr="000E69AC" w:rsidRDefault="009522F1" w:rsidP="009522F1">
      <w:pPr>
        <w:pStyle w:val="Szvegtrzs"/>
        <w:spacing w:before="40"/>
        <w:rPr>
          <w:rFonts w:ascii="Arial" w:hAnsi="Arial" w:cs="Arial"/>
          <w:sz w:val="16"/>
          <w:szCs w:val="16"/>
        </w:rPr>
      </w:pPr>
    </w:p>
    <w:p w:rsidR="009522F1" w:rsidRDefault="009522F1" w:rsidP="009522F1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jc w:val="both"/>
        <w:rPr>
          <w:rFonts w:ascii="Arial" w:hAnsi="Arial" w:cs="Arial"/>
          <w:sz w:val="20"/>
        </w:rPr>
      </w:pPr>
      <w:r w:rsidRPr="00B67001">
        <w:rPr>
          <w:rFonts w:ascii="Arial" w:hAnsi="Arial" w:cs="Arial"/>
          <w:b/>
          <w:sz w:val="20"/>
          <w:u w:val="single"/>
        </w:rPr>
        <w:t>Építmény</w:t>
      </w:r>
      <w:r>
        <w:rPr>
          <w:rFonts w:ascii="Arial" w:hAnsi="Arial" w:cs="Arial"/>
          <w:b/>
          <w:sz w:val="20"/>
          <w:u w:val="single"/>
        </w:rPr>
        <w:t>ek</w:t>
      </w:r>
      <w:r w:rsidR="00BD4943">
        <w:rPr>
          <w:rFonts w:ascii="Arial" w:hAnsi="Arial" w:cs="Arial"/>
          <w:b/>
          <w:sz w:val="20"/>
          <w:u w:val="single"/>
        </w:rPr>
        <w:t xml:space="preserve"> (épületek)</w:t>
      </w:r>
      <w:r w:rsidRPr="00B67001">
        <w:rPr>
          <w:rFonts w:ascii="Arial" w:hAnsi="Arial" w:cs="Arial"/>
          <w:b/>
          <w:sz w:val="20"/>
          <w:u w:val="single"/>
        </w:rPr>
        <w:t xml:space="preserve">, </w:t>
      </w:r>
      <w:r w:rsidR="001C1071">
        <w:rPr>
          <w:rFonts w:ascii="Arial" w:hAnsi="Arial" w:cs="Arial"/>
          <w:b/>
          <w:sz w:val="20"/>
          <w:u w:val="single"/>
        </w:rPr>
        <w:t xml:space="preserve">közművek, utak és egyéb műtárgyak létesítésénél, </w:t>
      </w:r>
      <w:r w:rsidR="001C1071" w:rsidRPr="00B67001">
        <w:rPr>
          <w:rFonts w:ascii="Arial" w:hAnsi="Arial" w:cs="Arial"/>
          <w:b/>
          <w:sz w:val="20"/>
          <w:u w:val="single"/>
        </w:rPr>
        <w:t>ill. átalakításánál</w:t>
      </w:r>
      <w:r w:rsidRPr="00B67001">
        <w:rPr>
          <w:rFonts w:ascii="Arial" w:hAnsi="Arial" w:cs="Arial"/>
          <w:sz w:val="20"/>
        </w:rPr>
        <w:t xml:space="preserve"> figyelembe kell venni a </w:t>
      </w:r>
      <w:r w:rsidRPr="00D40186">
        <w:rPr>
          <w:rFonts w:ascii="Arial" w:hAnsi="Arial" w:cs="Arial"/>
          <w:sz w:val="20"/>
        </w:rPr>
        <w:t xml:space="preserve">villamos művek biztonsági övezetére vonatkozó </w:t>
      </w:r>
      <w:r w:rsidRPr="00D40186">
        <w:rPr>
          <w:rFonts w:ascii="Arial" w:hAnsi="Arial" w:cs="Arial"/>
          <w:color w:val="000000"/>
          <w:sz w:val="20"/>
        </w:rPr>
        <w:t>2/2013. (I. 22.) NGM rendelet mellett</w:t>
      </w:r>
      <w:r w:rsidRPr="00D40186">
        <w:rPr>
          <w:rFonts w:ascii="Arial" w:hAnsi="Arial" w:cs="Arial"/>
          <w:sz w:val="20"/>
        </w:rPr>
        <w:t>, az</w:t>
      </w:r>
      <w:r w:rsidR="001C1071" w:rsidRPr="00D40186">
        <w:rPr>
          <w:rFonts w:ascii="Arial" w:hAnsi="Arial" w:cs="Arial"/>
          <w:sz w:val="20"/>
        </w:rPr>
        <w:t xml:space="preserve"> alábbi szabványokat:</w:t>
      </w:r>
      <w:r w:rsidRPr="00D40186">
        <w:rPr>
          <w:rFonts w:ascii="Arial" w:hAnsi="Arial" w:cs="Arial"/>
          <w:sz w:val="20"/>
        </w:rPr>
        <w:t xml:space="preserve"> MSZ 151-8:200</w:t>
      </w:r>
      <w:r w:rsidR="001C1071" w:rsidRPr="00D40186">
        <w:rPr>
          <w:rFonts w:ascii="Arial" w:hAnsi="Arial" w:cs="Arial"/>
          <w:sz w:val="20"/>
        </w:rPr>
        <w:t>2</w:t>
      </w:r>
      <w:r w:rsidRPr="00D40186">
        <w:rPr>
          <w:rFonts w:ascii="Arial" w:hAnsi="Arial" w:cs="Arial"/>
          <w:sz w:val="20"/>
        </w:rPr>
        <w:t xml:space="preserve">, </w:t>
      </w:r>
      <w:r w:rsidR="001C1071" w:rsidRPr="00D40186">
        <w:rPr>
          <w:rFonts w:ascii="Arial" w:hAnsi="Arial" w:cs="Arial"/>
          <w:sz w:val="20"/>
        </w:rPr>
        <w:t>MSZ 7487 1-3 lapjai</w:t>
      </w:r>
      <w:r w:rsidRPr="00D40186">
        <w:rPr>
          <w:rFonts w:ascii="Arial" w:hAnsi="Arial" w:cs="Arial"/>
          <w:sz w:val="20"/>
        </w:rPr>
        <w:t xml:space="preserve">, </w:t>
      </w:r>
      <w:r w:rsidR="001C1071" w:rsidRPr="00D40186">
        <w:rPr>
          <w:rFonts w:ascii="Arial" w:hAnsi="Arial" w:cs="Arial"/>
          <w:sz w:val="20"/>
        </w:rPr>
        <w:t>MSZ EN 50341-1:2013, MSZE 50341-2:2014, MSZ HD 60364</w:t>
      </w:r>
      <w:r w:rsidR="00590A5F" w:rsidRPr="00D40186">
        <w:rPr>
          <w:rFonts w:ascii="Arial" w:hAnsi="Arial" w:cs="Arial"/>
          <w:sz w:val="20"/>
        </w:rPr>
        <w:t xml:space="preserve">, MSZ EN 61936-1:2016, MSZ EN 50522:2011, MSZ 1585:2016, MSZ 13207:2000, </w:t>
      </w:r>
      <w:r w:rsidR="00D40186" w:rsidRPr="00D40186">
        <w:rPr>
          <w:rFonts w:ascii="Arial" w:hAnsi="Arial" w:cs="Arial"/>
          <w:sz w:val="20"/>
        </w:rPr>
        <w:t xml:space="preserve">az 54/2014. (XII.5.) BM rendeletet (OTSZ) </w:t>
      </w:r>
      <w:r w:rsidRPr="00D40186">
        <w:rPr>
          <w:rFonts w:ascii="Arial" w:hAnsi="Arial" w:cs="Arial"/>
          <w:sz w:val="20"/>
        </w:rPr>
        <w:t>és a</w:t>
      </w:r>
      <w:r w:rsidR="006313E6">
        <w:rPr>
          <w:rFonts w:ascii="Arial" w:hAnsi="Arial" w:cs="Arial"/>
          <w:sz w:val="20"/>
        </w:rPr>
        <w:t>z NKM Áramh</w:t>
      </w:r>
      <w:r w:rsidRPr="00D40186">
        <w:rPr>
          <w:rFonts w:ascii="Arial" w:hAnsi="Arial" w:cs="Arial"/>
          <w:sz w:val="20"/>
        </w:rPr>
        <w:t xml:space="preserve">álózati Kft. </w:t>
      </w:r>
      <w:r w:rsidR="00D40186" w:rsidRPr="00D40186">
        <w:rPr>
          <w:rFonts w:ascii="Arial" w:hAnsi="Arial" w:cs="Arial"/>
          <w:bCs/>
          <w:sz w:val="20"/>
        </w:rPr>
        <w:t>N31 - 405. sz. Csatlakozó és mérőhely létesítés, bővítés szabályai</w:t>
      </w:r>
      <w:r w:rsidRPr="00D40186">
        <w:rPr>
          <w:rFonts w:ascii="Arial" w:hAnsi="Arial" w:cs="Arial"/>
          <w:sz w:val="20"/>
        </w:rPr>
        <w:t xml:space="preserve"> </w:t>
      </w:r>
      <w:r w:rsidRPr="00BD7D06">
        <w:rPr>
          <w:rFonts w:ascii="Arial" w:hAnsi="Arial" w:cs="Arial"/>
          <w:sz w:val="20"/>
        </w:rPr>
        <w:t>utasítás előírásait</w:t>
      </w:r>
      <w:r w:rsidR="00C002CE" w:rsidRPr="00BD7D06">
        <w:rPr>
          <w:rFonts w:ascii="Arial" w:hAnsi="Arial" w:cs="Arial"/>
          <w:sz w:val="20"/>
        </w:rPr>
        <w:t xml:space="preserve"> (</w:t>
      </w:r>
      <w:r w:rsidR="00EF3EAF" w:rsidRPr="00BD7D06">
        <w:rPr>
          <w:rFonts w:ascii="Arial" w:hAnsi="Arial" w:cs="Arial"/>
          <w:sz w:val="20"/>
        </w:rPr>
        <w:t xml:space="preserve">különösen a </w:t>
      </w:r>
      <w:r w:rsidR="00C002CE" w:rsidRPr="00BD7D06">
        <w:rPr>
          <w:rFonts w:ascii="Arial" w:hAnsi="Arial" w:cs="Arial"/>
          <w:sz w:val="20"/>
        </w:rPr>
        <w:t>405-02.sz</w:t>
      </w:r>
      <w:r w:rsidR="000B4738" w:rsidRPr="00BD7D06">
        <w:rPr>
          <w:rFonts w:ascii="Arial" w:hAnsi="Arial" w:cs="Arial"/>
          <w:sz w:val="20"/>
        </w:rPr>
        <w:t>.</w:t>
      </w:r>
      <w:r w:rsidR="00C002CE" w:rsidRPr="00BD7D06">
        <w:rPr>
          <w:rFonts w:ascii="Arial" w:hAnsi="Arial" w:cs="Arial"/>
          <w:sz w:val="20"/>
        </w:rPr>
        <w:t xml:space="preserve"> Kivitelezői és műszaki segédlet)</w:t>
      </w:r>
      <w:r w:rsidRPr="00BD7D06">
        <w:rPr>
          <w:rFonts w:ascii="Arial" w:hAnsi="Arial" w:cs="Arial"/>
          <w:sz w:val="20"/>
        </w:rPr>
        <w:t xml:space="preserve">, mely </w:t>
      </w:r>
      <w:r w:rsidR="00E366A8" w:rsidRPr="00BD7D06">
        <w:rPr>
          <w:rFonts w:ascii="Arial" w:hAnsi="Arial" w:cs="Arial"/>
          <w:sz w:val="20"/>
        </w:rPr>
        <w:t xml:space="preserve">szintén </w:t>
      </w:r>
      <w:r w:rsidRPr="00BD7D06">
        <w:rPr>
          <w:rFonts w:ascii="Arial" w:hAnsi="Arial" w:cs="Arial"/>
          <w:sz w:val="20"/>
        </w:rPr>
        <w:t xml:space="preserve">megtalálható a </w:t>
      </w:r>
      <w:hyperlink r:id="rId10" w:history="1">
        <w:r w:rsidR="006313E6" w:rsidRPr="00650259">
          <w:rPr>
            <w:rStyle w:val="Hiperhivatkozs"/>
            <w:rFonts w:ascii="Arial" w:hAnsi="Arial" w:cs="Arial"/>
            <w:sz w:val="20"/>
          </w:rPr>
          <w:t>www.</w:t>
        </w:r>
        <w:r w:rsidR="00E066C9">
          <w:rPr>
            <w:rStyle w:val="Hiperhivatkozs"/>
            <w:rFonts w:ascii="Arial" w:hAnsi="Arial" w:cs="Arial"/>
            <w:sz w:val="20"/>
          </w:rPr>
          <w:t>mvm</w:t>
        </w:r>
        <w:r w:rsidR="006313E6" w:rsidRPr="00650259">
          <w:rPr>
            <w:rStyle w:val="Hiperhivatkozs"/>
            <w:rFonts w:ascii="Arial" w:hAnsi="Arial" w:cs="Arial"/>
            <w:sz w:val="20"/>
          </w:rPr>
          <w:t>halozat.hu</w:t>
        </w:r>
      </w:hyperlink>
      <w:r w:rsidR="006313E6" w:rsidRPr="00650259">
        <w:rPr>
          <w:rFonts w:ascii="Arial" w:hAnsi="Arial" w:cs="Arial"/>
          <w:sz w:val="20"/>
        </w:rPr>
        <w:t xml:space="preserve"> </w:t>
      </w:r>
      <w:r w:rsidRPr="00BD7D06">
        <w:rPr>
          <w:rFonts w:ascii="Arial" w:hAnsi="Arial" w:cs="Arial"/>
          <w:sz w:val="20"/>
        </w:rPr>
        <w:t>oldal</w:t>
      </w:r>
      <w:r w:rsidR="00E366A8" w:rsidRPr="00BD7D06">
        <w:rPr>
          <w:rFonts w:ascii="Arial" w:hAnsi="Arial" w:cs="Arial"/>
          <w:sz w:val="20"/>
        </w:rPr>
        <w:t>on.</w:t>
      </w:r>
    </w:p>
    <w:p w:rsidR="004C328F" w:rsidRPr="004C328F" w:rsidRDefault="004C328F" w:rsidP="009522F1">
      <w:pPr>
        <w:pStyle w:val="Szvegtrzs"/>
        <w:spacing w:before="40"/>
        <w:rPr>
          <w:rFonts w:ascii="Arial" w:hAnsi="Arial" w:cs="Arial"/>
          <w:b w:val="0"/>
          <w:sz w:val="16"/>
          <w:szCs w:val="16"/>
        </w:rPr>
      </w:pPr>
    </w:p>
    <w:p w:rsidR="009522F1" w:rsidRPr="004C328F" w:rsidRDefault="004C328F" w:rsidP="00E366A8">
      <w:pPr>
        <w:pStyle w:val="Szvegtrzs"/>
        <w:spacing w:before="40"/>
        <w:jc w:val="both"/>
        <w:rPr>
          <w:rFonts w:ascii="Arial" w:hAnsi="Arial" w:cs="Arial"/>
        </w:rPr>
      </w:pPr>
      <w:r w:rsidRPr="004C328F">
        <w:rPr>
          <w:rFonts w:ascii="Arial" w:hAnsi="Arial" w:cs="Arial"/>
        </w:rPr>
        <w:t xml:space="preserve">A </w:t>
      </w:r>
      <w:r w:rsidR="00BD4943" w:rsidRPr="00D643E7">
        <w:rPr>
          <w:rFonts w:ascii="Arial" w:hAnsi="Arial" w:cs="Arial"/>
          <w:color w:val="000000"/>
        </w:rPr>
        <w:t>2/2013. (I. 22.) NGM rendelet</w:t>
      </w:r>
      <w:r w:rsidR="00BD4943">
        <w:rPr>
          <w:rFonts w:ascii="Arial" w:hAnsi="Arial" w:cs="Arial"/>
          <w:color w:val="000000"/>
        </w:rPr>
        <w:t>ből – a</w:t>
      </w:r>
      <w:r w:rsidR="00BD4943">
        <w:rPr>
          <w:rFonts w:ascii="Arial" w:hAnsi="Arial" w:cs="Arial"/>
        </w:rPr>
        <w:t xml:space="preserve"> </w:t>
      </w:r>
      <w:r w:rsidRPr="004C328F">
        <w:rPr>
          <w:rFonts w:ascii="Arial" w:hAnsi="Arial" w:cs="Arial"/>
        </w:rPr>
        <w:t xml:space="preserve">teljesség igénye nélkül </w:t>
      </w:r>
      <w:r w:rsidR="00BD4943">
        <w:rPr>
          <w:rFonts w:ascii="Arial" w:hAnsi="Arial" w:cs="Arial"/>
        </w:rPr>
        <w:t xml:space="preserve">– </w:t>
      </w:r>
      <w:r w:rsidRPr="004C328F">
        <w:rPr>
          <w:rFonts w:ascii="Arial" w:hAnsi="Arial" w:cs="Arial"/>
        </w:rPr>
        <w:t xml:space="preserve">tájékoztatásul </w:t>
      </w:r>
      <w:r w:rsidR="00BD4943">
        <w:rPr>
          <w:rFonts w:ascii="Arial" w:hAnsi="Arial" w:cs="Arial"/>
        </w:rPr>
        <w:t xml:space="preserve">az alábbiakban megadjuk </w:t>
      </w:r>
      <w:r w:rsidR="00E366A8">
        <w:rPr>
          <w:rFonts w:ascii="Arial" w:hAnsi="Arial" w:cs="Arial"/>
        </w:rPr>
        <w:t>a legáltalánosabb előírásokat</w:t>
      </w:r>
      <w:r w:rsidRPr="004C328F">
        <w:rPr>
          <w:rFonts w:ascii="Arial" w:hAnsi="Arial" w:cs="Arial"/>
        </w:rPr>
        <w:t>.</w:t>
      </w:r>
    </w:p>
    <w:p w:rsidR="00DF1656" w:rsidRPr="00524494" w:rsidRDefault="00DF1656">
      <w:pPr>
        <w:pStyle w:val="Szvegtrz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24494">
        <w:rPr>
          <w:rFonts w:ascii="Arial" w:hAnsi="Arial" w:cs="Arial"/>
          <w:sz w:val="20"/>
        </w:rPr>
        <w:t>Földfelszín alatti erősáramú berendezések – pl. kábelek, tartószerkezetek alapozásai – vonatkozásában</w:t>
      </w:r>
      <w:r w:rsidR="009522F1">
        <w:rPr>
          <w:rFonts w:ascii="Arial" w:hAnsi="Arial" w:cs="Arial"/>
          <w:sz w:val="20"/>
        </w:rPr>
        <w:t xml:space="preserve"> a biztonsági övezet</w:t>
      </w:r>
      <w:r w:rsidRPr="00524494">
        <w:rPr>
          <w:rFonts w:ascii="Arial" w:hAnsi="Arial" w:cs="Arial"/>
          <w:sz w:val="20"/>
        </w:rPr>
        <w:t>:</w:t>
      </w:r>
    </w:p>
    <w:p w:rsidR="00DF1656" w:rsidRPr="00524494" w:rsidRDefault="00DF1656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sz w:val="20"/>
        </w:rPr>
      </w:pPr>
      <w:r w:rsidRPr="00524494">
        <w:rPr>
          <w:rFonts w:ascii="Arial" w:hAnsi="Arial" w:cs="Arial"/>
          <w:sz w:val="20"/>
        </w:rPr>
        <w:t>”Földben elhelyezett vezeték biztonsági övezete mindkét oldalon a vezeték szélső pontjától vízszintesen és nyomvonalára merőlegesen mért függőleges síkokig terjed</w:t>
      </w:r>
      <w:proofErr w:type="gramStart"/>
      <w:r w:rsidRPr="00524494">
        <w:rPr>
          <w:rFonts w:ascii="Arial" w:hAnsi="Arial" w:cs="Arial"/>
          <w:sz w:val="20"/>
        </w:rPr>
        <w:t>...</w:t>
      </w:r>
      <w:proofErr w:type="gramEnd"/>
      <w:r w:rsidRPr="00524494">
        <w:rPr>
          <w:rFonts w:ascii="Arial" w:hAnsi="Arial" w:cs="Arial"/>
          <w:sz w:val="20"/>
        </w:rPr>
        <w:t xml:space="preserve"> 35</w:t>
      </w:r>
      <w:r w:rsidR="00872B2C">
        <w:rPr>
          <w:rFonts w:ascii="Arial" w:hAnsi="Arial" w:cs="Arial"/>
          <w:sz w:val="20"/>
        </w:rPr>
        <w:t> </w:t>
      </w:r>
      <w:r w:rsidRPr="00524494">
        <w:rPr>
          <w:rFonts w:ascii="Arial" w:hAnsi="Arial" w:cs="Arial"/>
          <w:sz w:val="20"/>
        </w:rPr>
        <w:t>kV-nál nem nagyobb feszültségen 1</w:t>
      </w:r>
      <w:r w:rsidR="00872B2C">
        <w:rPr>
          <w:rFonts w:ascii="Arial" w:hAnsi="Arial" w:cs="Arial"/>
          <w:sz w:val="20"/>
        </w:rPr>
        <w:t> </w:t>
      </w:r>
      <w:r w:rsidRPr="00524494">
        <w:rPr>
          <w:rFonts w:ascii="Arial" w:hAnsi="Arial" w:cs="Arial"/>
          <w:sz w:val="20"/>
        </w:rPr>
        <w:t>m.”</w:t>
      </w:r>
    </w:p>
    <w:p w:rsidR="00DF1656" w:rsidRPr="00524494" w:rsidRDefault="00DF1656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  <w:bCs/>
          <w:sz w:val="20"/>
        </w:rPr>
      </w:pPr>
      <w:r w:rsidRPr="00524494">
        <w:rPr>
          <w:rFonts w:ascii="Arial" w:hAnsi="Arial" w:cs="Arial"/>
          <w:b/>
          <w:bCs/>
          <w:sz w:val="20"/>
        </w:rPr>
        <w:t>Földkábelek biztonsági övezetében kizárólag kézi óvatos földmunka végezhető!</w:t>
      </w:r>
    </w:p>
    <w:p w:rsidR="00DF1656" w:rsidRPr="000E69AC" w:rsidRDefault="00DF1656">
      <w:pPr>
        <w:pStyle w:val="Acmzsirszm"/>
        <w:spacing w:after="0"/>
        <w:rPr>
          <w:rFonts w:ascii="Arial" w:hAnsi="Arial" w:cs="Arial"/>
          <w:bCs/>
          <w:sz w:val="16"/>
          <w:szCs w:val="16"/>
        </w:rPr>
      </w:pPr>
    </w:p>
    <w:p w:rsidR="00DF1656" w:rsidRPr="00524494" w:rsidRDefault="00DF165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24494">
        <w:rPr>
          <w:rFonts w:ascii="Arial" w:hAnsi="Arial" w:cs="Arial"/>
        </w:rPr>
        <w:t>Földfelszín feletti erősáramú berendezések – pl. légvezetéki hálózatok, oszlopon kialakított transzformátor állomások – vonatkozásában</w:t>
      </w:r>
      <w:r w:rsidR="004C328F">
        <w:rPr>
          <w:rFonts w:ascii="Arial" w:hAnsi="Arial" w:cs="Arial"/>
        </w:rPr>
        <w:t xml:space="preserve"> a biztonsági övezet</w:t>
      </w:r>
      <w:r w:rsidR="004C328F" w:rsidRPr="00524494">
        <w:rPr>
          <w:rFonts w:ascii="Arial" w:hAnsi="Arial" w:cs="Arial"/>
        </w:rPr>
        <w:t>:</w:t>
      </w:r>
    </w:p>
    <w:p w:rsidR="00DF1656" w:rsidRPr="00524494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 w:rsidRPr="00524494">
        <w:rPr>
          <w:rFonts w:ascii="Arial" w:hAnsi="Arial" w:cs="Arial"/>
        </w:rPr>
        <w:t xml:space="preserve">A légvezetékek biztonsági övezete – szintén a </w:t>
      </w:r>
      <w:r w:rsidR="007E40FA" w:rsidRPr="007E40FA">
        <w:rPr>
          <w:rFonts w:ascii="Arial" w:hAnsi="Arial" w:cs="Arial"/>
          <w:color w:val="000000"/>
        </w:rPr>
        <w:t>2/2013. (I. 22.) NGM rendelet</w:t>
      </w:r>
      <w:r w:rsidR="007E40FA">
        <w:rPr>
          <w:rFonts w:ascii="Arial" w:hAnsi="Arial" w:cs="Arial"/>
          <w:color w:val="000000"/>
        </w:rPr>
        <w:t xml:space="preserve"> </w:t>
      </w:r>
      <w:r w:rsidRPr="00524494">
        <w:rPr>
          <w:rFonts w:ascii="Arial" w:hAnsi="Arial" w:cs="Arial"/>
        </w:rPr>
        <w:t>szerint – mindkét oldalon a nyugalomban lévő szélső vezetéktől vízszintesen és a nyomvonalára merőlegesen mért függőleges síkokig terjed. Mértéke:</w:t>
      </w:r>
      <w:r w:rsidRPr="00524494">
        <w:rPr>
          <w:rFonts w:ascii="Arial" w:hAnsi="Arial" w:cs="Arial"/>
        </w:rPr>
        <w:tab/>
        <w:t>1</w:t>
      </w:r>
      <w:r w:rsidR="00872B2C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kV-ig</w:t>
      </w:r>
      <w:r w:rsidRPr="00524494">
        <w:rPr>
          <w:rFonts w:ascii="Arial" w:hAnsi="Arial" w:cs="Arial"/>
        </w:rPr>
        <w:tab/>
        <w:t>1</w:t>
      </w:r>
      <w:r w:rsidR="00BD7D06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m,</w:t>
      </w:r>
    </w:p>
    <w:p w:rsidR="00DF1656" w:rsidRPr="00524494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 w:rsidRPr="00524494">
        <w:rPr>
          <w:rFonts w:ascii="Arial" w:hAnsi="Arial" w:cs="Arial"/>
        </w:rPr>
        <w:tab/>
        <w:t>35</w:t>
      </w:r>
      <w:r w:rsidR="00872B2C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kV-ig</w:t>
      </w:r>
      <w:r w:rsidRPr="00524494">
        <w:rPr>
          <w:rFonts w:ascii="Arial" w:hAnsi="Arial" w:cs="Arial"/>
        </w:rPr>
        <w:tab/>
        <w:t>5</w:t>
      </w:r>
      <w:r w:rsidR="00BD7D06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m,</w:t>
      </w:r>
    </w:p>
    <w:p w:rsidR="00DF1656" w:rsidRPr="00524494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 w:rsidRPr="00524494">
        <w:rPr>
          <w:rFonts w:ascii="Arial" w:hAnsi="Arial" w:cs="Arial"/>
        </w:rPr>
        <w:tab/>
        <w:t>200</w:t>
      </w:r>
      <w:r w:rsidR="00872B2C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kV-ig</w:t>
      </w:r>
      <w:r w:rsidRPr="00524494">
        <w:rPr>
          <w:rFonts w:ascii="Arial" w:hAnsi="Arial" w:cs="Arial"/>
        </w:rPr>
        <w:tab/>
        <w:t>13</w:t>
      </w:r>
      <w:r w:rsidR="00BD7D06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m.</w:t>
      </w:r>
    </w:p>
    <w:p w:rsidR="00DF1656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  <w:b/>
          <w:bCs/>
        </w:rPr>
      </w:pPr>
      <w:r w:rsidRPr="00524494">
        <w:rPr>
          <w:rFonts w:ascii="Arial" w:hAnsi="Arial" w:cs="Arial"/>
          <w:b/>
          <w:bCs/>
        </w:rPr>
        <w:t>A légvezetékek biztonsági övezetében tilos minden olyan tevékenység, ami a földfelszíntől számított 4</w:t>
      </w:r>
      <w:r w:rsidR="00872B2C">
        <w:rPr>
          <w:rFonts w:ascii="Arial" w:hAnsi="Arial" w:cs="Arial"/>
          <w:b/>
          <w:bCs/>
        </w:rPr>
        <w:t> </w:t>
      </w:r>
      <w:r w:rsidRPr="00524494">
        <w:rPr>
          <w:rFonts w:ascii="Arial" w:hAnsi="Arial" w:cs="Arial"/>
          <w:b/>
          <w:bCs/>
        </w:rPr>
        <w:t>m magasságot meghaladja, ahol a mértékadó magasság a depónia, ember, eszköz, gép együttes magassága!</w:t>
      </w:r>
    </w:p>
    <w:p w:rsidR="004C328F" w:rsidRPr="004C328F" w:rsidRDefault="004C328F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  <w:sz w:val="16"/>
          <w:szCs w:val="16"/>
        </w:rPr>
      </w:pPr>
    </w:p>
    <w:p w:rsidR="004C328F" w:rsidRPr="00524494" w:rsidRDefault="004C328F" w:rsidP="004C3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</w:rPr>
      </w:pPr>
      <w:r w:rsidRPr="00524494">
        <w:rPr>
          <w:rFonts w:ascii="Arial" w:hAnsi="Arial" w:cs="Arial"/>
          <w:sz w:val="20"/>
        </w:rPr>
        <w:t xml:space="preserve">Az erősáramú szabadvezetékkel közös oszlopsoron kiépítendő hírközlő vezeték létesítése esetén, a fentieken túl </w:t>
      </w:r>
      <w:r>
        <w:rPr>
          <w:rFonts w:ascii="Arial" w:hAnsi="Arial" w:cs="Arial"/>
          <w:sz w:val="20"/>
        </w:rPr>
        <w:t xml:space="preserve">be kell </w:t>
      </w:r>
      <w:r w:rsidRPr="00524494">
        <w:rPr>
          <w:rFonts w:ascii="Arial" w:hAnsi="Arial" w:cs="Arial"/>
          <w:sz w:val="20"/>
        </w:rPr>
        <w:t>betartani az MSZ 2364 szabvá</w:t>
      </w:r>
      <w:r>
        <w:rPr>
          <w:rFonts w:ascii="Arial" w:hAnsi="Arial" w:cs="Arial"/>
          <w:sz w:val="20"/>
        </w:rPr>
        <w:t>nyok idevonatkozó előírásait is!</w:t>
      </w:r>
    </w:p>
    <w:p w:rsidR="004C328F" w:rsidRPr="00FD1F67" w:rsidRDefault="004C328F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  <w:sz w:val="16"/>
          <w:szCs w:val="16"/>
        </w:rPr>
      </w:pPr>
    </w:p>
    <w:p w:rsidR="00485550" w:rsidRDefault="00485550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Épületek és </w:t>
      </w:r>
      <w:r w:rsidR="003D4AC7">
        <w:rPr>
          <w:rFonts w:ascii="Arial" w:hAnsi="Arial" w:cs="Arial"/>
        </w:rPr>
        <w:t>lég</w:t>
      </w:r>
      <w:r>
        <w:rPr>
          <w:rFonts w:ascii="Arial" w:hAnsi="Arial" w:cs="Arial"/>
        </w:rPr>
        <w:t xml:space="preserve">vezetékek viszonylatában úgy kell </w:t>
      </w:r>
      <w:r w:rsidR="003D4AC7">
        <w:rPr>
          <w:rFonts w:ascii="Arial" w:hAnsi="Arial" w:cs="Arial"/>
        </w:rPr>
        <w:t xml:space="preserve">az építéseket </w:t>
      </w:r>
      <w:r w:rsidR="00EF3EAF">
        <w:rPr>
          <w:rFonts w:ascii="Arial" w:hAnsi="Arial" w:cs="Arial"/>
        </w:rPr>
        <w:t>és/</w:t>
      </w:r>
      <w:r w:rsidR="003D4AC7">
        <w:rPr>
          <w:rFonts w:ascii="Arial" w:hAnsi="Arial" w:cs="Arial"/>
        </w:rPr>
        <w:t>vagy átalakításokat elvégezni,</w:t>
      </w:r>
      <w:r>
        <w:rPr>
          <w:rFonts w:ascii="Arial" w:hAnsi="Arial" w:cs="Arial"/>
        </w:rPr>
        <w:t xml:space="preserve"> hogy azok </w:t>
      </w:r>
      <w:r w:rsidR="003D4AC7">
        <w:rPr>
          <w:rFonts w:ascii="Arial" w:hAnsi="Arial" w:cs="Arial"/>
        </w:rPr>
        <w:t xml:space="preserve">eredményeként </w:t>
      </w:r>
      <w:r w:rsidR="00EF3EAF">
        <w:rPr>
          <w:rFonts w:ascii="Arial" w:hAnsi="Arial" w:cs="Arial"/>
        </w:rPr>
        <w:t xml:space="preserve">a létesítmények </w:t>
      </w:r>
      <w:r>
        <w:rPr>
          <w:rFonts w:ascii="Arial" w:hAnsi="Arial" w:cs="Arial"/>
        </w:rPr>
        <w:t xml:space="preserve">egymást </w:t>
      </w:r>
      <w:r w:rsidR="004C328F" w:rsidRPr="00095758">
        <w:rPr>
          <w:rFonts w:ascii="Arial" w:hAnsi="Arial" w:cs="Arial"/>
        </w:rPr>
        <w:t>ne közelítsék meg jobban</w:t>
      </w:r>
      <w:r w:rsidR="003D4AC7">
        <w:rPr>
          <w:rFonts w:ascii="Arial" w:hAnsi="Arial" w:cs="Arial"/>
        </w:rPr>
        <w:t xml:space="preserve"> az alábbiak szerint</w:t>
      </w:r>
      <w:r w:rsidR="004C328F" w:rsidRPr="00095758">
        <w:rPr>
          <w:rFonts w:ascii="Arial" w:hAnsi="Arial" w:cs="Arial"/>
        </w:rPr>
        <w:t>:</w:t>
      </w:r>
    </w:p>
    <w:p w:rsidR="00872B2C" w:rsidRDefault="004C328F" w:rsidP="00872B2C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ind w:left="284" w:hanging="284"/>
        <w:rPr>
          <w:rFonts w:ascii="Arial" w:hAnsi="Arial" w:cs="Arial"/>
        </w:rPr>
      </w:pPr>
      <w:r w:rsidRPr="00095758">
        <w:rPr>
          <w:rFonts w:ascii="Arial" w:hAnsi="Arial" w:cs="Arial"/>
        </w:rPr>
        <w:t>-</w:t>
      </w:r>
      <w:r w:rsidR="00872B2C">
        <w:rPr>
          <w:rFonts w:ascii="Arial" w:hAnsi="Arial" w:cs="Arial"/>
        </w:rPr>
        <w:tab/>
      </w:r>
      <w:r w:rsidRPr="00095758">
        <w:rPr>
          <w:rFonts w:ascii="Arial" w:hAnsi="Arial" w:cs="Arial"/>
        </w:rPr>
        <w:t>35 kV</w:t>
      </w:r>
      <w:r w:rsidR="00E366A8">
        <w:rPr>
          <w:rFonts w:ascii="Arial" w:hAnsi="Arial" w:cs="Arial"/>
        </w:rPr>
        <w:t xml:space="preserve">-ig épületektől mért távolság </w:t>
      </w:r>
      <w:r w:rsidR="00BE7933">
        <w:rPr>
          <w:rFonts w:ascii="Arial" w:hAnsi="Arial" w:cs="Arial"/>
        </w:rPr>
        <w:t xml:space="preserve">legalább </w:t>
      </w:r>
      <w:r w:rsidR="00E366A8">
        <w:rPr>
          <w:rFonts w:ascii="Arial" w:hAnsi="Arial" w:cs="Arial"/>
        </w:rPr>
        <w:t>2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 xml:space="preserve">m, az épületek emberi </w:t>
      </w:r>
      <w:r w:rsidR="00E366A8">
        <w:rPr>
          <w:rFonts w:ascii="Arial" w:hAnsi="Arial" w:cs="Arial"/>
        </w:rPr>
        <w:t>tartózkodására szánt részétől 3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m, de</w:t>
      </w:r>
      <w:r w:rsidR="00BD7D06">
        <w:rPr>
          <w:rFonts w:ascii="Arial" w:hAnsi="Arial" w:cs="Arial"/>
        </w:rPr>
        <w:t xml:space="preserve"> </w:t>
      </w:r>
      <w:r w:rsidRPr="00095758">
        <w:rPr>
          <w:rFonts w:ascii="Arial" w:hAnsi="Arial" w:cs="Arial"/>
        </w:rPr>
        <w:t>burkolt vezeték esetén az épületektől mért távolság 1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m, az épületek emberi t</w:t>
      </w:r>
      <w:r w:rsidR="00E366A8">
        <w:rPr>
          <w:rFonts w:ascii="Arial" w:hAnsi="Arial" w:cs="Arial"/>
        </w:rPr>
        <w:t>artózkodására szánt részétől 1,5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m.</w:t>
      </w:r>
    </w:p>
    <w:p w:rsidR="004C328F" w:rsidRPr="00524494" w:rsidRDefault="004C328F" w:rsidP="00872B2C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ind w:left="284" w:hanging="284"/>
        <w:rPr>
          <w:rFonts w:ascii="Arial" w:hAnsi="Arial" w:cs="Arial"/>
          <w:b/>
          <w:bCs/>
        </w:rPr>
      </w:pPr>
      <w:r w:rsidRPr="00095758">
        <w:rPr>
          <w:rFonts w:ascii="Arial" w:hAnsi="Arial" w:cs="Arial"/>
        </w:rPr>
        <w:lastRenderedPageBreak/>
        <w:t>-</w:t>
      </w:r>
      <w:r w:rsidR="00872B2C">
        <w:rPr>
          <w:rFonts w:ascii="Arial" w:hAnsi="Arial" w:cs="Arial"/>
        </w:rPr>
        <w:tab/>
      </w:r>
      <w:r w:rsidRPr="00095758">
        <w:rPr>
          <w:rFonts w:ascii="Arial" w:hAnsi="Arial" w:cs="Arial"/>
        </w:rPr>
        <w:t>120 kV</w:t>
      </w:r>
      <w:r w:rsidR="00E366A8">
        <w:rPr>
          <w:rFonts w:ascii="Arial" w:hAnsi="Arial" w:cs="Arial"/>
        </w:rPr>
        <w:t>-</w:t>
      </w:r>
      <w:proofErr w:type="spellStart"/>
      <w:r w:rsidR="00E366A8">
        <w:rPr>
          <w:rFonts w:ascii="Arial" w:hAnsi="Arial" w:cs="Arial"/>
        </w:rPr>
        <w:t>on</w:t>
      </w:r>
      <w:proofErr w:type="spellEnd"/>
      <w:r w:rsidR="00E366A8">
        <w:rPr>
          <w:rFonts w:ascii="Arial" w:hAnsi="Arial" w:cs="Arial"/>
        </w:rPr>
        <w:t xml:space="preserve"> épületektől mért távolság </w:t>
      </w:r>
      <w:r w:rsidR="00BE7933">
        <w:rPr>
          <w:rFonts w:ascii="Arial" w:hAnsi="Arial" w:cs="Arial"/>
        </w:rPr>
        <w:t xml:space="preserve">legalább </w:t>
      </w:r>
      <w:r w:rsidR="00E366A8">
        <w:rPr>
          <w:rFonts w:ascii="Arial" w:hAnsi="Arial" w:cs="Arial"/>
        </w:rPr>
        <w:t>3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m, az épületek emberi tartózkodására szánt részétől 4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m.</w:t>
      </w:r>
      <w:r w:rsidR="00BD7D06">
        <w:rPr>
          <w:rFonts w:ascii="Arial" w:hAnsi="Arial" w:cs="Arial"/>
        </w:rPr>
        <w:t xml:space="preserve"> </w:t>
      </w:r>
      <w:r w:rsidRPr="00095758">
        <w:rPr>
          <w:rFonts w:ascii="Arial" w:hAnsi="Arial" w:cs="Arial"/>
        </w:rPr>
        <w:t>Ez</w:t>
      </w:r>
      <w:r w:rsidR="00BE7933">
        <w:rPr>
          <w:rFonts w:ascii="Arial" w:hAnsi="Arial" w:cs="Arial"/>
        </w:rPr>
        <w:t>eket</w:t>
      </w:r>
      <w:r w:rsidRPr="00095758">
        <w:rPr>
          <w:rFonts w:ascii="Arial" w:hAnsi="Arial" w:cs="Arial"/>
        </w:rPr>
        <w:t xml:space="preserve"> a távolságo</w:t>
      </w:r>
      <w:r w:rsidR="00BE7933">
        <w:rPr>
          <w:rFonts w:ascii="Arial" w:hAnsi="Arial" w:cs="Arial"/>
        </w:rPr>
        <w:t>ka</w:t>
      </w:r>
      <w:r w:rsidRPr="00095758">
        <w:rPr>
          <w:rFonts w:ascii="Arial" w:hAnsi="Arial" w:cs="Arial"/>
        </w:rPr>
        <w:t>t a szabadvezeték</w:t>
      </w:r>
      <w:r w:rsidR="00BE7933">
        <w:rPr>
          <w:rFonts w:ascii="Arial" w:hAnsi="Arial" w:cs="Arial"/>
        </w:rPr>
        <w:t>ek</w:t>
      </w:r>
      <w:r w:rsidRPr="00095758">
        <w:rPr>
          <w:rFonts w:ascii="Arial" w:hAnsi="Arial" w:cs="Arial"/>
        </w:rPr>
        <w:t xml:space="preserve"> </w:t>
      </w:r>
      <w:r w:rsidRPr="00095758">
        <w:rPr>
          <w:rFonts w:ascii="Arial" w:hAnsi="Arial" w:cs="Arial"/>
          <w:u w:val="single"/>
        </w:rPr>
        <w:t>kilendült</w:t>
      </w:r>
      <w:r w:rsidRPr="00095758">
        <w:rPr>
          <w:rFonts w:ascii="Arial" w:hAnsi="Arial" w:cs="Arial"/>
        </w:rPr>
        <w:t xml:space="preserve"> áramvezetőjén átfektetett függőleges sík és az épület legközelebbi része között kell mérni.”</w:t>
      </w:r>
    </w:p>
    <w:p w:rsidR="00DF1656" w:rsidRPr="000E69AC" w:rsidRDefault="00DF1656">
      <w:pPr>
        <w:ind w:left="709" w:hanging="709"/>
        <w:rPr>
          <w:rFonts w:ascii="Arial" w:hAnsi="Arial" w:cs="Arial"/>
          <w:sz w:val="16"/>
          <w:szCs w:val="16"/>
        </w:rPr>
      </w:pPr>
    </w:p>
    <w:p w:rsidR="00FD1F67" w:rsidRDefault="00DF165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</w:rPr>
      </w:pPr>
      <w:r w:rsidRPr="00524494">
        <w:rPr>
          <w:rFonts w:ascii="Arial" w:hAnsi="Arial" w:cs="Arial"/>
          <w:b w:val="0"/>
          <w:bCs/>
        </w:rPr>
        <w:t>Amennyiben a szabványok által előírt távolságok csak az erősáramú berendezések átalakításával biztosíthatók, akkor az csak a berendezések tulajdonosai által</w:t>
      </w:r>
      <w:r w:rsidR="00FD1F67">
        <w:rPr>
          <w:rFonts w:ascii="Arial" w:hAnsi="Arial" w:cs="Arial"/>
          <w:b w:val="0"/>
          <w:bCs/>
        </w:rPr>
        <w:t xml:space="preserve"> meghatározott módon történhet!</w:t>
      </w:r>
    </w:p>
    <w:p w:rsidR="00DF1656" w:rsidRPr="00BD7D06" w:rsidRDefault="00FD1F6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</w:rPr>
      </w:pPr>
      <w:r w:rsidRPr="00BD7D06">
        <w:rPr>
          <w:rFonts w:ascii="Arial" w:hAnsi="Arial" w:cs="Arial"/>
          <w:b w:val="0"/>
          <w:bCs/>
        </w:rPr>
        <w:t xml:space="preserve">Bármilyen </w:t>
      </w:r>
      <w:r w:rsidR="00DF1656" w:rsidRPr="00BD7D06">
        <w:rPr>
          <w:rFonts w:ascii="Arial" w:hAnsi="Arial" w:cs="Arial"/>
          <w:b w:val="0"/>
          <w:bCs/>
        </w:rPr>
        <w:t xml:space="preserve">létesítmény kivitelezésének feltétele az erősáramú </w:t>
      </w:r>
      <w:proofErr w:type="gramStart"/>
      <w:r w:rsidR="00DF1656" w:rsidRPr="00BD7D06">
        <w:rPr>
          <w:rFonts w:ascii="Arial" w:hAnsi="Arial" w:cs="Arial"/>
          <w:b w:val="0"/>
          <w:bCs/>
        </w:rPr>
        <w:t>berendezés(</w:t>
      </w:r>
      <w:proofErr w:type="spellStart"/>
      <w:proofErr w:type="gramEnd"/>
      <w:r w:rsidR="00DF1656" w:rsidRPr="00BD7D06">
        <w:rPr>
          <w:rFonts w:ascii="Arial" w:hAnsi="Arial" w:cs="Arial"/>
          <w:b w:val="0"/>
          <w:bCs/>
        </w:rPr>
        <w:t>ek</w:t>
      </w:r>
      <w:proofErr w:type="spellEnd"/>
      <w:r w:rsidR="00DF1656" w:rsidRPr="00BD7D06">
        <w:rPr>
          <w:rFonts w:ascii="Arial" w:hAnsi="Arial" w:cs="Arial"/>
          <w:b w:val="0"/>
          <w:bCs/>
        </w:rPr>
        <w:t>) sikeres műszaki átadás-átvétellel záruló átalakítása! A konkrét műszaki és eljárásbéli feltételek megismerése céljából. kérjük írásban felkeresni közvilágítási berendezések esetén a</w:t>
      </w:r>
      <w:r w:rsidR="006313E6" w:rsidRPr="00BD7D06">
        <w:rPr>
          <w:rFonts w:ascii="Arial" w:hAnsi="Arial" w:cs="Arial"/>
          <w:b w:val="0"/>
          <w:bCs/>
        </w:rPr>
        <w:t xml:space="preserve">z </w:t>
      </w:r>
      <w:r w:rsidR="0041347B">
        <w:rPr>
          <w:rFonts w:ascii="Arial" w:hAnsi="Arial" w:cs="Arial"/>
          <w:b w:val="0"/>
          <w:bCs/>
        </w:rPr>
        <w:t xml:space="preserve">MVM </w:t>
      </w:r>
      <w:proofErr w:type="spellStart"/>
      <w:r w:rsidR="0041347B">
        <w:rPr>
          <w:rFonts w:ascii="Arial" w:hAnsi="Arial" w:cs="Arial"/>
          <w:b w:val="0"/>
          <w:bCs/>
        </w:rPr>
        <w:t>Next</w:t>
      </w:r>
      <w:proofErr w:type="spellEnd"/>
      <w:r w:rsidR="0041347B">
        <w:rPr>
          <w:rFonts w:ascii="Arial" w:hAnsi="Arial" w:cs="Arial"/>
          <w:b w:val="0"/>
          <w:bCs/>
        </w:rPr>
        <w:t xml:space="preserve"> Energiakereskedelmi Zrt</w:t>
      </w:r>
      <w:r w:rsidR="00DF1656" w:rsidRPr="00BD7D06">
        <w:rPr>
          <w:rFonts w:ascii="Arial" w:hAnsi="Arial" w:cs="Arial"/>
          <w:b w:val="0"/>
          <w:bCs/>
        </w:rPr>
        <w:t xml:space="preserve">.-t (6701 Szeged, Pf.: 88. vagy </w:t>
      </w:r>
      <w:hyperlink r:id="rId11" w:history="1">
        <w:r w:rsidR="00583775" w:rsidRPr="003F2BC9">
          <w:rPr>
            <w:rStyle w:val="Hiperhivatkozs"/>
            <w:rFonts w:ascii="Arial" w:hAnsi="Arial" w:cs="Arial"/>
            <w:b w:val="0"/>
          </w:rPr>
          <w:t>lovas.karoly@mvm</w:t>
        </w:r>
      </w:hyperlink>
      <w:proofErr w:type="gramStart"/>
      <w:r w:rsidR="00583775">
        <w:rPr>
          <w:rStyle w:val="Hiperhivatkozs"/>
          <w:rFonts w:ascii="Arial" w:hAnsi="Arial" w:cs="Arial"/>
          <w:b w:val="0"/>
        </w:rPr>
        <w:t>.hu</w:t>
      </w:r>
      <w:proofErr w:type="gramEnd"/>
      <w:r w:rsidR="00DF1656" w:rsidRPr="00BD7D06">
        <w:rPr>
          <w:rFonts w:ascii="Arial" w:hAnsi="Arial" w:cs="Arial"/>
          <w:b w:val="0"/>
          <w:bCs/>
        </w:rPr>
        <w:t>), míg közcé</w:t>
      </w:r>
      <w:r w:rsidR="00524494" w:rsidRPr="00BD7D06">
        <w:rPr>
          <w:rFonts w:ascii="Arial" w:hAnsi="Arial" w:cs="Arial"/>
          <w:b w:val="0"/>
          <w:bCs/>
        </w:rPr>
        <w:t>l</w:t>
      </w:r>
      <w:r w:rsidR="00DF1656" w:rsidRPr="00BD7D06">
        <w:rPr>
          <w:rFonts w:ascii="Arial" w:hAnsi="Arial" w:cs="Arial"/>
          <w:b w:val="0"/>
          <w:bCs/>
        </w:rPr>
        <w:t>ú villamosmű esetén a</w:t>
      </w:r>
      <w:r w:rsidR="006313E6" w:rsidRPr="00BD7D06">
        <w:rPr>
          <w:rFonts w:ascii="Arial" w:hAnsi="Arial" w:cs="Arial"/>
          <w:b w:val="0"/>
          <w:bCs/>
        </w:rPr>
        <w:t>z</w:t>
      </w:r>
      <w:r w:rsidR="00524494" w:rsidRPr="00BD7D06">
        <w:rPr>
          <w:rFonts w:ascii="Arial" w:hAnsi="Arial" w:cs="Arial"/>
          <w:b w:val="0"/>
          <w:bCs/>
        </w:rPr>
        <w:t xml:space="preserve"> </w:t>
      </w:r>
      <w:r w:rsidR="0041347B">
        <w:rPr>
          <w:rFonts w:ascii="Arial" w:hAnsi="Arial" w:cs="Arial"/>
          <w:b w:val="0"/>
          <w:bCs/>
        </w:rPr>
        <w:t xml:space="preserve">MVM Démász </w:t>
      </w:r>
      <w:r w:rsidR="006313E6" w:rsidRPr="00BD7D06">
        <w:rPr>
          <w:rFonts w:ascii="Arial" w:hAnsi="Arial" w:cs="Arial"/>
          <w:b w:val="0"/>
          <w:bCs/>
        </w:rPr>
        <w:t>Áramhálózati</w:t>
      </w:r>
      <w:r w:rsidR="00DF1656" w:rsidRPr="00BD7D06">
        <w:rPr>
          <w:rFonts w:ascii="Arial" w:hAnsi="Arial" w:cs="Arial"/>
          <w:b w:val="0"/>
          <w:bCs/>
        </w:rPr>
        <w:t xml:space="preserve"> Kft.-t (6701 Szeged, Pf.: 88. vagy </w:t>
      </w:r>
      <w:hyperlink r:id="rId12" w:history="1">
        <w:r w:rsidR="0041347B" w:rsidRPr="003F2BC9">
          <w:rPr>
            <w:rStyle w:val="Hiperhivatkozs"/>
            <w:rFonts w:ascii="Arial" w:hAnsi="Arial" w:cs="Arial"/>
            <w:b w:val="0"/>
          </w:rPr>
          <w:t>csatlakozas@mvmdemaszhalozat.hu</w:t>
        </w:r>
      </w:hyperlink>
      <w:r w:rsidR="00DF1656" w:rsidRPr="00BD7D06">
        <w:rPr>
          <w:rFonts w:ascii="Arial" w:hAnsi="Arial" w:cs="Arial"/>
          <w:b w:val="0"/>
          <w:bCs/>
        </w:rPr>
        <w:t>).</w:t>
      </w:r>
    </w:p>
    <w:p w:rsidR="00DF1656" w:rsidRPr="00524494" w:rsidRDefault="00DF1656">
      <w:pPr>
        <w:pStyle w:val="Szvegtrzs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524494">
        <w:rPr>
          <w:rFonts w:ascii="Arial" w:hAnsi="Arial" w:cs="Arial"/>
          <w:b/>
          <w:sz w:val="20"/>
        </w:rPr>
        <w:t>A védőtávolságok figyelmen kívül hagyása miatt a kivitelezés során bekövetkező balesetért, valamint a bekövetkező összes (közvetlen és közvetett) kárért a</w:t>
      </w:r>
      <w:r w:rsidR="00E366A8">
        <w:rPr>
          <w:rFonts w:ascii="Arial" w:hAnsi="Arial" w:cs="Arial"/>
          <w:b/>
          <w:sz w:val="20"/>
        </w:rPr>
        <w:t xml:space="preserve"> mindenkori beruházó </w:t>
      </w:r>
      <w:r w:rsidRPr="00524494">
        <w:rPr>
          <w:rFonts w:ascii="Arial" w:hAnsi="Arial" w:cs="Arial"/>
          <w:b/>
          <w:sz w:val="20"/>
        </w:rPr>
        <w:t>felelős. A kivitelezés során a közvilágítási berendezésben és/vagy a közcélú villamosműben, illetve a károkozássa</w:t>
      </w:r>
      <w:r w:rsidR="00E366A8">
        <w:rPr>
          <w:rFonts w:ascii="Arial" w:hAnsi="Arial" w:cs="Arial"/>
          <w:b/>
          <w:sz w:val="20"/>
        </w:rPr>
        <w:t>l kapcsolatba hozható károkat a beruházó</w:t>
      </w:r>
      <w:r w:rsidRPr="00524494">
        <w:rPr>
          <w:rFonts w:ascii="Arial" w:hAnsi="Arial" w:cs="Arial"/>
          <w:b/>
          <w:sz w:val="20"/>
        </w:rPr>
        <w:t xml:space="preserve"> jogosultja köteles megtéríteni!</w:t>
      </w:r>
    </w:p>
    <w:p w:rsidR="00DF1656" w:rsidRPr="000E69AC" w:rsidRDefault="00DF1656">
      <w:pPr>
        <w:jc w:val="both"/>
        <w:rPr>
          <w:rFonts w:ascii="Arial" w:hAnsi="Arial" w:cs="Arial"/>
          <w:sz w:val="16"/>
          <w:szCs w:val="16"/>
        </w:rPr>
      </w:pPr>
    </w:p>
    <w:p w:rsidR="000E69AC" w:rsidRDefault="000E69AC" w:rsidP="002E4524">
      <w:pPr>
        <w:pStyle w:val="lfej"/>
        <w:tabs>
          <w:tab w:val="clear" w:pos="4536"/>
          <w:tab w:val="clear" w:pos="9072"/>
        </w:tabs>
        <w:spacing w:before="0" w:line="240" w:lineRule="auto"/>
        <w:rPr>
          <w:rFonts w:ascii="Arial" w:hAnsi="Arial" w:cs="Arial"/>
          <w:sz w:val="20"/>
        </w:rPr>
      </w:pPr>
      <w:r w:rsidRPr="000E69AC">
        <w:rPr>
          <w:rFonts w:ascii="Arial" w:hAnsi="Arial" w:cs="Arial"/>
          <w:sz w:val="20"/>
        </w:rPr>
        <w:t xml:space="preserve">A létesítéssel érintett </w:t>
      </w:r>
      <w:proofErr w:type="gramStart"/>
      <w:r w:rsidRPr="000E69AC">
        <w:rPr>
          <w:rFonts w:ascii="Arial" w:hAnsi="Arial" w:cs="Arial"/>
          <w:sz w:val="20"/>
        </w:rPr>
        <w:t>ingatlan(</w:t>
      </w:r>
      <w:proofErr w:type="gramEnd"/>
      <w:r w:rsidRPr="000E69AC">
        <w:rPr>
          <w:rFonts w:ascii="Arial" w:hAnsi="Arial" w:cs="Arial"/>
          <w:sz w:val="20"/>
        </w:rPr>
        <w:t>ok)</w:t>
      </w:r>
      <w:proofErr w:type="spellStart"/>
      <w:r w:rsidRPr="000E69AC">
        <w:rPr>
          <w:rFonts w:ascii="Arial" w:hAnsi="Arial" w:cs="Arial"/>
          <w:sz w:val="20"/>
        </w:rPr>
        <w:t>ra</w:t>
      </w:r>
      <w:proofErr w:type="spellEnd"/>
      <w:r w:rsidRPr="000E69AC">
        <w:rPr>
          <w:rFonts w:ascii="Arial" w:hAnsi="Arial" w:cs="Arial"/>
          <w:sz w:val="20"/>
        </w:rPr>
        <w:t xml:space="preserve"> bejegyzett vezeték és/vagy használat jog változatlan megtartása</w:t>
      </w:r>
      <w:r>
        <w:rPr>
          <w:rFonts w:ascii="Arial" w:hAnsi="Arial" w:cs="Arial"/>
          <w:sz w:val="20"/>
        </w:rPr>
        <w:t xml:space="preserve"> </w:t>
      </w:r>
      <w:r w:rsidR="006B2B47">
        <w:rPr>
          <w:rFonts w:ascii="Arial" w:hAnsi="Arial" w:cs="Arial"/>
          <w:sz w:val="20"/>
        </w:rPr>
        <w:t>nem befolyásolja a fenti biztonsági övezetek méretét és a vonatkozó szabványokat.</w:t>
      </w:r>
    </w:p>
    <w:p w:rsidR="00FD1F67" w:rsidRPr="00FD1F67" w:rsidRDefault="00FD1F67" w:rsidP="00FD1F67">
      <w:pPr>
        <w:pStyle w:val="Szvegtrzs"/>
        <w:jc w:val="both"/>
        <w:rPr>
          <w:rFonts w:ascii="Arial" w:hAnsi="Arial" w:cs="Arial"/>
          <w:b w:val="0"/>
        </w:rPr>
      </w:pPr>
      <w:r w:rsidRPr="00FD1F67">
        <w:rPr>
          <w:rFonts w:ascii="Arial" w:hAnsi="Arial" w:cs="Arial"/>
          <w:b w:val="0"/>
          <w:color w:val="000000"/>
        </w:rPr>
        <w:t xml:space="preserve">Amennyiben az átalakítási, bővítési munkák érintik a villamos fogyasztásmérő helyet, a csatlakozó vezetéket, illetve a méretlen </w:t>
      </w:r>
      <w:proofErr w:type="spellStart"/>
      <w:r w:rsidRPr="00FD1F67">
        <w:rPr>
          <w:rFonts w:ascii="Arial" w:hAnsi="Arial" w:cs="Arial"/>
          <w:b w:val="0"/>
          <w:color w:val="000000"/>
        </w:rPr>
        <w:t>fővezetéket</w:t>
      </w:r>
      <w:proofErr w:type="spellEnd"/>
      <w:r w:rsidRPr="00FD1F67">
        <w:rPr>
          <w:rFonts w:ascii="Arial" w:hAnsi="Arial" w:cs="Arial"/>
          <w:b w:val="0"/>
          <w:color w:val="000000"/>
        </w:rPr>
        <w:t>, úgy a munkák megkezdését megelőzően legalább 15 nappal – időpontot egyeztetve – kérjük a villamos csatlakozó berendezések feszültségmentesítésének, az elszámolási mérőberendezések leszerelésének megrendelését.</w:t>
      </w:r>
    </w:p>
    <w:p w:rsidR="004B3EF1" w:rsidRPr="000D7A0A" w:rsidRDefault="00004DC6" w:rsidP="004B3EF1">
      <w:pPr>
        <w:pStyle w:val="lfej"/>
        <w:tabs>
          <w:tab w:val="clear" w:pos="4536"/>
          <w:tab w:val="clear" w:pos="9072"/>
        </w:tabs>
        <w:spacing w:after="24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MVM Démász Á</w:t>
      </w:r>
      <w:r w:rsidR="006313E6">
        <w:rPr>
          <w:rFonts w:ascii="Arial" w:hAnsi="Arial" w:cs="Arial"/>
          <w:b/>
          <w:sz w:val="20"/>
        </w:rPr>
        <w:t xml:space="preserve">ramhálózati </w:t>
      </w:r>
      <w:r w:rsidR="004B3EF1" w:rsidRPr="000D7A0A">
        <w:rPr>
          <w:rFonts w:ascii="Arial" w:hAnsi="Arial" w:cs="Arial"/>
          <w:b/>
          <w:sz w:val="20"/>
        </w:rPr>
        <w:t xml:space="preserve">Kft. </w:t>
      </w:r>
      <w:r w:rsidR="004B3EF1">
        <w:rPr>
          <w:rFonts w:ascii="Arial" w:hAnsi="Arial" w:cs="Arial"/>
          <w:b/>
          <w:sz w:val="20"/>
        </w:rPr>
        <w:t>szakfelügyelet megrendelés</w:t>
      </w:r>
      <w:r w:rsidR="008A4E06">
        <w:rPr>
          <w:rFonts w:ascii="Arial" w:hAnsi="Arial" w:cs="Arial"/>
          <w:b/>
          <w:sz w:val="20"/>
        </w:rPr>
        <w:t xml:space="preserve">e esetén azt minimum 8 nappal korábban kell </w:t>
      </w:r>
      <w:r w:rsidR="000927B0">
        <w:rPr>
          <w:rFonts w:ascii="Arial" w:hAnsi="Arial" w:cs="Arial"/>
          <w:b/>
          <w:sz w:val="20"/>
        </w:rPr>
        <w:t>megtenni</w:t>
      </w:r>
      <w:r w:rsidR="008A4E06">
        <w:rPr>
          <w:rFonts w:ascii="Arial" w:hAnsi="Arial" w:cs="Arial"/>
          <w:b/>
          <w:sz w:val="20"/>
        </w:rPr>
        <w:t xml:space="preserve"> az alábbi– földrajzilag megfelelő – </w:t>
      </w:r>
      <w:r w:rsidR="007C0715">
        <w:rPr>
          <w:rFonts w:ascii="Arial" w:hAnsi="Arial" w:cs="Arial"/>
          <w:b/>
          <w:sz w:val="20"/>
        </w:rPr>
        <w:t xml:space="preserve">elérhetőségek </w:t>
      </w:r>
      <w:r w:rsidR="008A4E06">
        <w:rPr>
          <w:rFonts w:ascii="Arial" w:hAnsi="Arial" w:cs="Arial"/>
          <w:b/>
          <w:sz w:val="20"/>
        </w:rPr>
        <w:t>egyikén</w:t>
      </w:r>
      <w:r w:rsidR="004B3EF1" w:rsidRPr="000D7A0A">
        <w:rPr>
          <w:rFonts w:ascii="Arial" w:hAnsi="Arial" w:cs="Arial"/>
          <w:b/>
          <w:sz w:val="20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5811"/>
      </w:tblGrid>
      <w:tr w:rsidR="009A46B6" w:rsidTr="007A15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Régió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Cím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65524D" w:rsidP="006552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Földrajzi terület, n</w:t>
            </w:r>
            <w:r w:rsidR="009A46B6">
              <w:rPr>
                <w:rFonts w:ascii="Arial" w:hAnsi="Arial" w:cs="Arial"/>
                <w:b/>
                <w:sz w:val="20"/>
              </w:rPr>
              <w:t>év, e-mail cím</w:t>
            </w:r>
          </w:p>
        </w:tc>
      </w:tr>
      <w:tr w:rsidR="009E786E" w:rsidTr="00F84F95">
        <w:trPr>
          <w:trHeight w:hRule="exact" w:val="10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86E" w:rsidRDefault="009E786E" w:rsidP="009E786E">
            <w:pPr>
              <w:autoSpaceDN w:val="0"/>
              <w:rPr>
                <w:rFonts w:ascii="Arial" w:hAnsi="Arial" w:cs="Arial"/>
                <w:sz w:val="20"/>
              </w:rPr>
            </w:pPr>
          </w:p>
          <w:p w:rsidR="009E786E" w:rsidRDefault="009E786E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6E" w:rsidRDefault="009E786E" w:rsidP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6500 Baja,</w:t>
            </w:r>
            <w:r>
              <w:rPr>
                <w:rFonts w:ascii="Arial" w:hAnsi="Arial" w:cs="Arial"/>
                <w:sz w:val="20"/>
              </w:rPr>
              <w:br/>
              <w:t>Bajcsy-Zsilinszky Endre u. 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6E" w:rsidRDefault="009E786E" w:rsidP="00F84F95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</w:rPr>
            </w:pPr>
            <w:r w:rsidRPr="00141138">
              <w:rPr>
                <w:rFonts w:ascii="Helv" w:hAnsi="Helv" w:cs="Helv"/>
                <w:color w:val="000000"/>
                <w:sz w:val="20"/>
              </w:rPr>
              <w:t>Baja:</w:t>
            </w:r>
            <w:r>
              <w:rPr>
                <w:rFonts w:ascii="Helv" w:hAnsi="Helv" w:cs="Helv"/>
                <w:color w:val="000000"/>
                <w:sz w:val="20"/>
              </w:rPr>
              <w:t xml:space="preserve"> Csehó-Kovács Krisztián </w:t>
            </w:r>
            <w:hyperlink r:id="rId13" w:history="1">
              <w:r w:rsidRPr="006277F9">
                <w:rPr>
                  <w:rStyle w:val="Hiperhivatkozs"/>
                  <w:rFonts w:ascii="Helv" w:hAnsi="Helv" w:cs="Helv"/>
                  <w:sz w:val="20"/>
                </w:rPr>
                <w:t>cseho-kovacs.krisztian@mvm.hu</w:t>
              </w:r>
            </w:hyperlink>
          </w:p>
          <w:p w:rsidR="009E786E" w:rsidRDefault="009E786E" w:rsidP="00F84F95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</w:rPr>
            </w:pPr>
            <w:r>
              <w:rPr>
                <w:rFonts w:ascii="Helv" w:hAnsi="Helv" w:cs="Helv"/>
                <w:color w:val="000000"/>
                <w:sz w:val="20"/>
              </w:rPr>
              <w:t>Kalocsa</w:t>
            </w:r>
            <w:r w:rsidR="00F84F95">
              <w:rPr>
                <w:rFonts w:ascii="Helv" w:hAnsi="Helv" w:cs="Helv"/>
                <w:color w:val="000000"/>
                <w:sz w:val="20"/>
              </w:rPr>
              <w:t xml:space="preserve"> (város) +</w:t>
            </w:r>
            <w:r w:rsidR="00BB36B5">
              <w:rPr>
                <w:rFonts w:ascii="Helv" w:hAnsi="Helv" w:cs="Helv"/>
                <w:color w:val="000000"/>
                <w:sz w:val="20"/>
              </w:rPr>
              <w:t>Észak</w:t>
            </w:r>
            <w:r w:rsidRPr="00141138">
              <w:rPr>
                <w:rFonts w:ascii="Helv" w:hAnsi="Helv" w:cs="Helv"/>
                <w:color w:val="000000"/>
                <w:sz w:val="20"/>
              </w:rPr>
              <w:t>:</w:t>
            </w:r>
            <w:r>
              <w:rPr>
                <w:rFonts w:ascii="Helv" w:hAnsi="Helv" w:cs="Helv"/>
                <w:color w:val="000000"/>
                <w:sz w:val="20"/>
              </w:rPr>
              <w:t xml:space="preserve"> Nagy Ferenc </w:t>
            </w:r>
            <w:hyperlink r:id="rId14" w:history="1">
              <w:r w:rsidRPr="006F1A63">
                <w:rPr>
                  <w:rStyle w:val="Hiperhivatkozs"/>
                  <w:rFonts w:ascii="Helv" w:hAnsi="Helv" w:cs="Helv"/>
                  <w:sz w:val="20"/>
                </w:rPr>
                <w:t>nagy.ferenc@mvm.hu</w:t>
              </w:r>
            </w:hyperlink>
          </w:p>
          <w:p w:rsidR="00BB36B5" w:rsidRPr="00BB36B5" w:rsidRDefault="00BB36B5" w:rsidP="00F84F95">
            <w:pPr>
              <w:autoSpaceDN w:val="0"/>
              <w:rPr>
                <w:rFonts w:ascii="Helv" w:hAnsi="Helv" w:cs="Helv"/>
                <w:color w:val="0000FF"/>
                <w:sz w:val="20"/>
                <w:u w:val="single"/>
              </w:rPr>
            </w:pPr>
            <w:r>
              <w:rPr>
                <w:rStyle w:val="Hiperhivatkozs"/>
                <w:rFonts w:ascii="Helv" w:hAnsi="Helv" w:cs="Helv"/>
                <w:color w:val="auto"/>
                <w:sz w:val="20"/>
                <w:u w:val="none"/>
              </w:rPr>
              <w:t>Kalocsa-Dél: Gyetvai Bence</w:t>
            </w:r>
            <w:r w:rsidRPr="00BB36B5">
              <w:rPr>
                <w:rStyle w:val="Hiperhivatkozs"/>
                <w:rFonts w:ascii="Helv" w:hAnsi="Helv" w:cs="Helv"/>
                <w:color w:val="auto"/>
                <w:sz w:val="20"/>
                <w:u w:val="none"/>
              </w:rPr>
              <w:t xml:space="preserve"> </w:t>
            </w:r>
            <w:r w:rsidRPr="00BB36B5">
              <w:rPr>
                <w:rStyle w:val="Hiperhivatkozs"/>
                <w:rFonts w:ascii="Helv" w:hAnsi="Helv" w:cs="Helv"/>
                <w:sz w:val="20"/>
              </w:rPr>
              <w:t>gyetvai.bence@mvm.hu</w:t>
            </w:r>
          </w:p>
          <w:p w:rsidR="009E786E" w:rsidRDefault="009E786E" w:rsidP="00F84F95">
            <w:pPr>
              <w:autoSpaceDN w:val="0"/>
              <w:rPr>
                <w:rFonts w:ascii="Helv" w:hAnsi="Helv" w:cs="Helv"/>
                <w:color w:val="000000"/>
                <w:sz w:val="20"/>
              </w:rPr>
            </w:pPr>
            <w:r w:rsidRPr="00141138">
              <w:rPr>
                <w:rFonts w:ascii="Helv" w:hAnsi="Helv" w:cs="Helv"/>
                <w:color w:val="000000"/>
                <w:sz w:val="20"/>
              </w:rPr>
              <w:t>Bácsalmás</w:t>
            </w:r>
            <w:r>
              <w:rPr>
                <w:rFonts w:ascii="Helv" w:hAnsi="Helv" w:cs="Helv"/>
                <w:color w:val="000000"/>
                <w:sz w:val="20"/>
              </w:rPr>
              <w:t xml:space="preserve">: Bíró Csaba </w:t>
            </w:r>
            <w:hyperlink r:id="rId15" w:history="1">
              <w:r w:rsidRPr="006F1A63">
                <w:rPr>
                  <w:rStyle w:val="Hiperhivatkozs"/>
                  <w:rFonts w:ascii="Helv" w:hAnsi="Helv" w:cs="Helv"/>
                  <w:sz w:val="20"/>
                </w:rPr>
                <w:t>biro.csaba@mvm.hu</w:t>
              </w:r>
            </w:hyperlink>
          </w:p>
          <w:p w:rsidR="009E786E" w:rsidRDefault="009E786E" w:rsidP="00F84F95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9E786E" w:rsidTr="001C1F86">
        <w:trPr>
          <w:trHeight w:hRule="exact" w:val="10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6E" w:rsidRPr="00846FD0" w:rsidRDefault="009E786E" w:rsidP="007C0715">
            <w:pPr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6E" w:rsidRPr="00846FD0" w:rsidRDefault="009E786E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6400 Kiskunhalas,</w:t>
            </w:r>
            <w:r>
              <w:rPr>
                <w:rFonts w:ascii="Arial" w:hAnsi="Arial" w:cs="Arial"/>
                <w:sz w:val="20"/>
              </w:rPr>
              <w:br/>
            </w:r>
            <w:r w:rsidRPr="00846FD0">
              <w:rPr>
                <w:rFonts w:ascii="Arial" w:hAnsi="Arial" w:cs="Arial"/>
                <w:sz w:val="20"/>
              </w:rPr>
              <w:t>Mátyás tér 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6E" w:rsidRDefault="009E786E" w:rsidP="00D37789">
            <w:pPr>
              <w:autoSpaceDN w:val="0"/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Kiskőrös: Darabos Zsolt </w:t>
            </w:r>
            <w:hyperlink r:id="rId16" w:history="1">
              <w:r w:rsidRPr="006F1A63">
                <w:rPr>
                  <w:rStyle w:val="Hiperhivatkozs"/>
                  <w:rFonts w:ascii="Arial" w:hAnsi="Arial" w:cs="Arial"/>
                  <w:sz w:val="20"/>
                </w:rPr>
                <w:t>darabos.zsolt@mvm.hu</w:t>
              </w:r>
            </w:hyperlink>
          </w:p>
          <w:p w:rsidR="009E786E" w:rsidRDefault="009E786E" w:rsidP="00D37789">
            <w:pPr>
              <w:autoSpaceDN w:val="0"/>
              <w:rPr>
                <w:rStyle w:val="Hiperhivatkozs"/>
                <w:rFonts w:ascii="Helv" w:hAnsi="Helv" w:cs="Helv"/>
                <w:sz w:val="20"/>
              </w:rPr>
            </w:pPr>
            <w:r>
              <w:rPr>
                <w:rFonts w:ascii="Helv" w:hAnsi="Helv" w:cs="Helv"/>
                <w:color w:val="000000"/>
                <w:sz w:val="20"/>
              </w:rPr>
              <w:t>Kiskunmajsa</w:t>
            </w:r>
            <w:r w:rsidRPr="00141138">
              <w:rPr>
                <w:rFonts w:ascii="Helv" w:hAnsi="Helv" w:cs="Helv"/>
                <w:color w:val="000000"/>
                <w:sz w:val="20"/>
              </w:rPr>
              <w:t>:</w:t>
            </w:r>
            <w:r>
              <w:rPr>
                <w:rFonts w:ascii="Helv" w:hAnsi="Helv" w:cs="Helv"/>
                <w:color w:val="000000"/>
                <w:sz w:val="20"/>
              </w:rPr>
              <w:t xml:space="preserve"> Csamangó László </w:t>
            </w:r>
            <w:hyperlink r:id="rId17" w:history="1">
              <w:r w:rsidRPr="006F1A63">
                <w:rPr>
                  <w:rStyle w:val="Hiperhivatkozs"/>
                  <w:rFonts w:ascii="Helv" w:hAnsi="Helv" w:cs="Helv"/>
                  <w:sz w:val="20"/>
                </w:rPr>
                <w:t>csamango.laszlo@mvm.hu</w:t>
              </w:r>
            </w:hyperlink>
          </w:p>
          <w:p w:rsidR="009E786E" w:rsidRDefault="009E786E" w:rsidP="00D37789">
            <w:pPr>
              <w:autoSpaceDN w:val="0"/>
              <w:rPr>
                <w:rStyle w:val="Hiperhivatkozs"/>
                <w:rFonts w:ascii="Helv" w:hAnsi="Helv" w:cs="Helv"/>
                <w:sz w:val="20"/>
              </w:rPr>
            </w:pPr>
            <w:proofErr w:type="spellStart"/>
            <w:r>
              <w:rPr>
                <w:rFonts w:ascii="Helv" w:hAnsi="Helv" w:cs="Helv"/>
                <w:color w:val="000000"/>
                <w:sz w:val="20"/>
              </w:rPr>
              <w:t>Kkhalas</w:t>
            </w:r>
            <w:proofErr w:type="spellEnd"/>
            <w:r>
              <w:rPr>
                <w:rFonts w:ascii="Helv" w:hAnsi="Helv" w:cs="Helv"/>
                <w:color w:val="000000"/>
                <w:sz w:val="20"/>
              </w:rPr>
              <w:t xml:space="preserve">-Soltvadkert: Márkus Miklós </w:t>
            </w:r>
            <w:r w:rsidRPr="00A10371">
              <w:rPr>
                <w:rStyle w:val="Hiperhivatkozs"/>
                <w:rFonts w:ascii="Arial" w:hAnsi="Arial" w:cs="Arial"/>
                <w:sz w:val="20"/>
              </w:rPr>
              <w:t>markus.miklos@mvm.hu</w:t>
            </w:r>
          </w:p>
          <w:p w:rsidR="00BB36B5" w:rsidRDefault="001C1F86" w:rsidP="00D37789">
            <w:pPr>
              <w:autoSpaceDN w:val="0"/>
              <w:rPr>
                <w:rStyle w:val="Hiperhivatkozs"/>
                <w:rFonts w:ascii="Helv" w:hAnsi="Helv" w:cs="Helv"/>
                <w:sz w:val="20"/>
              </w:rPr>
            </w:pPr>
            <w:r>
              <w:rPr>
                <w:rStyle w:val="Hiperhivatkozs"/>
                <w:rFonts w:ascii="Helv" w:hAnsi="Helv" w:cs="Helv"/>
                <w:color w:val="auto"/>
                <w:sz w:val="20"/>
                <w:u w:val="none"/>
              </w:rPr>
              <w:t xml:space="preserve">Jánoshalma: </w:t>
            </w:r>
            <w:r w:rsidRPr="001C1F86">
              <w:rPr>
                <w:rStyle w:val="Hiperhivatkozs"/>
                <w:rFonts w:ascii="Helv" w:hAnsi="Helv" w:cs="Helv"/>
                <w:color w:val="auto"/>
                <w:sz w:val="20"/>
                <w:u w:val="none"/>
              </w:rPr>
              <w:t xml:space="preserve">Verbászi Tamás: </w:t>
            </w:r>
            <w:r w:rsidRPr="001C1F86">
              <w:rPr>
                <w:rStyle w:val="Hiperhivatkozs"/>
                <w:rFonts w:ascii="Helv" w:hAnsi="Helv" w:cs="Helv"/>
                <w:sz w:val="20"/>
              </w:rPr>
              <w:t>verbaszi.tamas@mvm.hu</w:t>
            </w:r>
          </w:p>
          <w:p w:rsidR="009E786E" w:rsidRDefault="009E786E" w:rsidP="00D37789">
            <w:pPr>
              <w:autoSpaceDN w:val="0"/>
              <w:rPr>
                <w:rStyle w:val="Hiperhivatkozs"/>
                <w:rFonts w:ascii="Helv" w:hAnsi="Helv" w:cs="Helv"/>
                <w:sz w:val="20"/>
              </w:rPr>
            </w:pPr>
          </w:p>
          <w:p w:rsidR="009E786E" w:rsidRDefault="009E786E" w:rsidP="00D37789">
            <w:pPr>
              <w:autoSpaceDN w:val="0"/>
              <w:rPr>
                <w:rFonts w:ascii="Helv" w:hAnsi="Helv" w:cs="Helv"/>
                <w:color w:val="000000"/>
                <w:sz w:val="20"/>
              </w:rPr>
            </w:pPr>
          </w:p>
          <w:p w:rsidR="009E786E" w:rsidRDefault="009E786E" w:rsidP="00D37789">
            <w:pPr>
              <w:autoSpaceDN w:val="0"/>
              <w:rPr>
                <w:rFonts w:ascii="Helv" w:hAnsi="Helv" w:cs="Helv"/>
                <w:sz w:val="20"/>
              </w:rPr>
            </w:pPr>
          </w:p>
          <w:p w:rsidR="009E786E" w:rsidRDefault="009E786E" w:rsidP="00D37789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9A46B6" w:rsidTr="00770825">
        <w:trPr>
          <w:trHeight w:hRule="exact"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Békéscsaba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5600 Békéscsaba,</w:t>
            </w:r>
            <w:r>
              <w:rPr>
                <w:rFonts w:ascii="Arial" w:hAnsi="Arial" w:cs="Arial"/>
                <w:sz w:val="20"/>
              </w:rPr>
              <w:br/>
            </w:r>
            <w:r w:rsidR="009A46B6">
              <w:rPr>
                <w:rFonts w:ascii="Arial" w:hAnsi="Arial" w:cs="Arial"/>
                <w:sz w:val="20"/>
              </w:rPr>
              <w:t>Gábor Áron utca 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25" w:rsidRDefault="00770825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Békéscsaba (körzet): Liska Tamás </w:t>
            </w:r>
            <w:hyperlink r:id="rId18" w:history="1">
              <w:r w:rsidRPr="00F311FD">
                <w:rPr>
                  <w:rStyle w:val="Hiperhivatkozs"/>
                  <w:rFonts w:ascii="Arial" w:hAnsi="Arial" w:cs="Arial"/>
                  <w:sz w:val="20"/>
                </w:rPr>
                <w:t>liska.tamas@mvm.hu</w:t>
              </w:r>
            </w:hyperlink>
          </w:p>
          <w:p w:rsidR="00770825" w:rsidRDefault="00770825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Békéscsaba (város): Baranyi Zoltán </w:t>
            </w:r>
            <w:hyperlink r:id="rId19" w:history="1">
              <w:r w:rsidRPr="00F311FD">
                <w:rPr>
                  <w:rStyle w:val="Hiperhivatkozs"/>
                  <w:rFonts w:ascii="Arial" w:hAnsi="Arial" w:cs="Arial"/>
                  <w:sz w:val="20"/>
                </w:rPr>
                <w:t>baranyi.zoltan@mvm.hu</w:t>
              </w:r>
            </w:hyperlink>
          </w:p>
          <w:p w:rsidR="00EC70C5" w:rsidRPr="00770825" w:rsidRDefault="00770825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Gyula</w:t>
            </w:r>
            <w:r w:rsidR="00EC70C5" w:rsidRPr="00AF4DCE">
              <w:rPr>
                <w:rFonts w:ascii="Arial" w:hAnsi="Arial" w:cs="Arial"/>
                <w:sz w:val="20"/>
              </w:rPr>
              <w:t xml:space="preserve">: Bánhidi Tamás </w:t>
            </w:r>
            <w:hyperlink r:id="rId20" w:history="1">
              <w:r w:rsidR="00EC70C5" w:rsidRPr="00AF4DCE">
                <w:rPr>
                  <w:rStyle w:val="Hiperhivatkozs"/>
                  <w:rFonts w:ascii="Arial" w:hAnsi="Arial" w:cs="Arial"/>
                  <w:sz w:val="20"/>
                </w:rPr>
                <w:t>banhidi.tamas@mvm.hu</w:t>
              </w:r>
            </w:hyperlink>
          </w:p>
          <w:p w:rsidR="00770825" w:rsidRDefault="00EC70C5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AF4DCE">
              <w:rPr>
                <w:rFonts w:ascii="Arial" w:hAnsi="Arial" w:cs="Arial"/>
                <w:sz w:val="20"/>
              </w:rPr>
              <w:t xml:space="preserve">Békés: </w:t>
            </w:r>
            <w:r w:rsidR="00770825" w:rsidRPr="00770825">
              <w:rPr>
                <w:rFonts w:ascii="Arial" w:hAnsi="Arial" w:cs="Arial"/>
                <w:sz w:val="20"/>
              </w:rPr>
              <w:t>Koncseg György</w:t>
            </w:r>
            <w:r w:rsidR="00770825">
              <w:rPr>
                <w:rFonts w:ascii="Arial" w:hAnsi="Arial" w:cs="Arial"/>
                <w:sz w:val="20"/>
              </w:rPr>
              <w:t xml:space="preserve"> </w:t>
            </w:r>
            <w:hyperlink r:id="rId21" w:history="1">
              <w:r w:rsidR="00770825" w:rsidRPr="00F311FD">
                <w:rPr>
                  <w:rStyle w:val="Hiperhivatkozs"/>
                  <w:rFonts w:ascii="Arial" w:hAnsi="Arial" w:cs="Arial"/>
                  <w:sz w:val="20"/>
                </w:rPr>
                <w:t>koncseg.gyorgy@mvm.hu</w:t>
              </w:r>
            </w:hyperlink>
          </w:p>
          <w:p w:rsidR="00EC70C5" w:rsidRDefault="009727CD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Orosháza: Fejes Tibor</w:t>
            </w:r>
            <w:r w:rsidR="00EC70C5" w:rsidRPr="00AF4DCE">
              <w:rPr>
                <w:rFonts w:ascii="Arial" w:hAnsi="Arial" w:cs="Arial"/>
                <w:sz w:val="20"/>
              </w:rPr>
              <w:t xml:space="preserve"> </w:t>
            </w:r>
            <w:hyperlink r:id="rId22" w:history="1">
              <w:r w:rsidRPr="00F311FD">
                <w:rPr>
                  <w:rStyle w:val="Hiperhivatkozs"/>
                  <w:rFonts w:ascii="Arial" w:hAnsi="Arial" w:cs="Arial"/>
                  <w:sz w:val="20"/>
                </w:rPr>
                <w:t>fejes.tibor@mvm.hu</w:t>
              </w:r>
            </w:hyperlink>
          </w:p>
          <w:p w:rsidR="00770825" w:rsidRDefault="00770825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Mezőhegyes: Kacsala István</w:t>
            </w:r>
            <w:r w:rsidR="00EC70C5" w:rsidRPr="00AF4DCE">
              <w:rPr>
                <w:rFonts w:ascii="Arial" w:hAnsi="Arial" w:cs="Arial"/>
                <w:sz w:val="20"/>
              </w:rPr>
              <w:t xml:space="preserve"> </w:t>
            </w:r>
            <w:hyperlink r:id="rId23" w:history="1">
              <w:r w:rsidRPr="00F311FD">
                <w:rPr>
                  <w:rStyle w:val="Hiperhivatkozs"/>
                  <w:rFonts w:ascii="Arial" w:hAnsi="Arial" w:cs="Arial"/>
                  <w:sz w:val="20"/>
                </w:rPr>
                <w:t>kacsala.istvan@mvm.hu</w:t>
              </w:r>
            </w:hyperlink>
          </w:p>
        </w:tc>
      </w:tr>
      <w:tr w:rsidR="009A46B6" w:rsidTr="00DC5BC5">
        <w:trPr>
          <w:trHeight w:hRule="exact" w:val="18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Szeged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 w:rsidP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6724 Szeged,</w:t>
            </w:r>
            <w:r w:rsidR="007C0715">
              <w:rPr>
                <w:rFonts w:ascii="Arial" w:hAnsi="Arial" w:cs="Arial"/>
                <w:sz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</w:rPr>
              <w:t>Pulz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u. 42.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C5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Szeged-Észak</w:t>
            </w:r>
            <w:r w:rsidR="00DC5BC5">
              <w:rPr>
                <w:rFonts w:ascii="Arial" w:hAnsi="Arial" w:cs="Arial"/>
                <w:sz w:val="20"/>
              </w:rPr>
              <w:t xml:space="preserve">: </w:t>
            </w:r>
            <w:r w:rsidR="00D37789">
              <w:rPr>
                <w:rFonts w:ascii="Arial" w:hAnsi="Arial" w:cs="Arial"/>
                <w:sz w:val="20"/>
              </w:rPr>
              <w:t xml:space="preserve">Szabó Péter </w:t>
            </w:r>
            <w:hyperlink r:id="rId24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szabo.peter2@mvm.hu</w:t>
              </w:r>
            </w:hyperlink>
          </w:p>
          <w:p w:rsidR="009A46B6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Kistelek:</w:t>
            </w:r>
            <w:r w:rsidR="009E7C76">
              <w:rPr>
                <w:rFonts w:ascii="Arial" w:hAnsi="Arial" w:cs="Arial"/>
                <w:sz w:val="20"/>
              </w:rPr>
              <w:t xml:space="preserve"> </w:t>
            </w:r>
            <w:r w:rsidR="00D37789">
              <w:rPr>
                <w:rFonts w:ascii="Arial" w:hAnsi="Arial" w:cs="Arial"/>
                <w:sz w:val="20"/>
              </w:rPr>
              <w:t xml:space="preserve">Makai István </w:t>
            </w:r>
            <w:hyperlink r:id="rId25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makai.istvan@mvm.hu</w:t>
              </w:r>
            </w:hyperlink>
          </w:p>
          <w:p w:rsidR="00DC5BC5" w:rsidRDefault="00AF4DCE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Szeged-Dél: </w:t>
            </w:r>
            <w:r w:rsidR="00D37789">
              <w:rPr>
                <w:rFonts w:ascii="Arial" w:hAnsi="Arial" w:cs="Arial"/>
                <w:sz w:val="20"/>
              </w:rPr>
              <w:t xml:space="preserve">Bozsó Zoltán </w:t>
            </w:r>
            <w:hyperlink r:id="rId26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bozso.zoltan@mvm.hu</w:t>
              </w:r>
            </w:hyperlink>
          </w:p>
          <w:p w:rsidR="00DC5BC5" w:rsidRPr="00DC5BC5" w:rsidRDefault="00DC5BC5" w:rsidP="00D37789">
            <w:pPr>
              <w:autoSpaceDN w:val="0"/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Mórahalom</w:t>
            </w:r>
            <w:r w:rsidR="00AF4DC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37789">
              <w:rPr>
                <w:rFonts w:ascii="Arial" w:hAnsi="Arial" w:cs="Arial"/>
                <w:sz w:val="20"/>
              </w:rPr>
              <w:t>Németh Gábor</w:t>
            </w:r>
            <w:r w:rsidR="00D37789" w:rsidRPr="00DC5BC5">
              <w:rPr>
                <w:rFonts w:ascii="Arial" w:hAnsi="Arial" w:cs="Arial"/>
                <w:color w:val="0000FF"/>
                <w:sz w:val="20"/>
                <w:u w:val="single"/>
              </w:rPr>
              <w:t xml:space="preserve"> </w:t>
            </w:r>
            <w:r w:rsidR="00D37789" w:rsidRPr="00D37789">
              <w:rPr>
                <w:rFonts w:ascii="Arial" w:hAnsi="Arial" w:cs="Arial"/>
                <w:color w:val="0000FF"/>
                <w:sz w:val="20"/>
                <w:u w:val="single"/>
              </w:rPr>
              <w:t>nemeth.gabor2@mvm.hu</w:t>
            </w:r>
          </w:p>
          <w:p w:rsidR="00D37789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Hódmezővásárhely: </w:t>
            </w:r>
            <w:r w:rsidR="00D37789">
              <w:rPr>
                <w:rFonts w:ascii="Arial" w:hAnsi="Arial" w:cs="Arial"/>
                <w:sz w:val="20"/>
              </w:rPr>
              <w:t xml:space="preserve">Szabó Márk Ferenc </w:t>
            </w:r>
            <w:hyperlink r:id="rId27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szabo.mark@mvm.hu</w:t>
              </w:r>
            </w:hyperlink>
          </w:p>
          <w:p w:rsidR="009A46B6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Makó: </w:t>
            </w:r>
            <w:r w:rsidR="00D37789">
              <w:rPr>
                <w:rFonts w:ascii="Arial" w:hAnsi="Arial" w:cs="Arial"/>
                <w:sz w:val="20"/>
              </w:rPr>
              <w:t xml:space="preserve">Németh Csaba </w:t>
            </w:r>
            <w:hyperlink r:id="rId28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nemeth.csaba@mvm.hu</w:t>
              </w:r>
            </w:hyperlink>
          </w:p>
          <w:p w:rsidR="00D37789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Szentes: </w:t>
            </w:r>
            <w:r w:rsidR="00D37789">
              <w:rPr>
                <w:rFonts w:ascii="Arial" w:hAnsi="Arial" w:cs="Arial"/>
                <w:sz w:val="20"/>
              </w:rPr>
              <w:t xml:space="preserve">Martonosi Roland </w:t>
            </w:r>
            <w:hyperlink r:id="rId29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martonosi.roland@mvm.hu</w:t>
              </w:r>
            </w:hyperlink>
          </w:p>
          <w:p w:rsidR="00D37789" w:rsidRDefault="00D37789" w:rsidP="00D37789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9A46B6" w:rsidTr="00F84F95">
        <w:trPr>
          <w:trHeight w:hRule="exact" w:val="26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Kecskemét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 w:rsidP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 Kecskemét,</w:t>
            </w:r>
            <w:r w:rsidR="007C0715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Szultán u. 2-4.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D6" w:rsidRPr="00D37789" w:rsidRDefault="009A46B6" w:rsidP="00D37789">
            <w:pPr>
              <w:autoSpaceDN w:val="0"/>
              <w:rPr>
                <w:rFonts w:ascii="Arial" w:hAnsi="Arial" w:cs="Arial"/>
                <w:color w:val="000000"/>
                <w:sz w:val="20"/>
              </w:rPr>
            </w:pPr>
            <w:r w:rsidRPr="00D37789">
              <w:rPr>
                <w:rFonts w:ascii="Arial" w:hAnsi="Arial" w:cs="Arial"/>
                <w:color w:val="000000"/>
                <w:sz w:val="20"/>
              </w:rPr>
              <w:t>Kecskemét</w:t>
            </w:r>
            <w:r w:rsidR="00EE6860">
              <w:rPr>
                <w:rFonts w:ascii="Arial" w:hAnsi="Arial" w:cs="Arial"/>
                <w:color w:val="000000"/>
                <w:sz w:val="20"/>
              </w:rPr>
              <w:t>-</w:t>
            </w:r>
            <w:r w:rsidR="00C00508">
              <w:rPr>
                <w:rFonts w:ascii="Arial" w:hAnsi="Arial" w:cs="Arial"/>
                <w:color w:val="000000"/>
                <w:sz w:val="20"/>
              </w:rPr>
              <w:t>Észak</w:t>
            </w:r>
            <w:r w:rsidRPr="00D37789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BF46D6" w:rsidRPr="00D37789">
              <w:rPr>
                <w:rFonts w:ascii="Arial" w:hAnsi="Arial" w:cs="Arial"/>
                <w:color w:val="000000"/>
                <w:sz w:val="20"/>
              </w:rPr>
              <w:t xml:space="preserve">Lantos Nimród </w:t>
            </w:r>
            <w:hyperlink r:id="rId30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lantos.nimrod@mvm.hu</w:t>
              </w:r>
            </w:hyperlink>
            <w:r w:rsidR="00EE6860">
              <w:rPr>
                <w:rFonts w:ascii="Arial" w:hAnsi="Arial" w:cs="Arial"/>
                <w:color w:val="000000"/>
                <w:sz w:val="20"/>
              </w:rPr>
              <w:t xml:space="preserve"> Kecskemét-</w:t>
            </w:r>
            <w:r w:rsidR="00C00508">
              <w:rPr>
                <w:rFonts w:ascii="Arial" w:hAnsi="Arial" w:cs="Arial"/>
                <w:color w:val="000000"/>
                <w:sz w:val="20"/>
              </w:rPr>
              <w:t xml:space="preserve">Dél: </w:t>
            </w:r>
            <w:r w:rsidR="00BF46D6" w:rsidRPr="00D37789">
              <w:rPr>
                <w:rFonts w:ascii="Arial" w:hAnsi="Arial" w:cs="Arial"/>
                <w:color w:val="000000"/>
                <w:sz w:val="20"/>
              </w:rPr>
              <w:t xml:space="preserve">Gedovics Tamás </w:t>
            </w:r>
            <w:hyperlink r:id="rId31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gedovics.tamas@mvm.hu</w:t>
              </w:r>
            </w:hyperlink>
            <w:r w:rsidR="00C00508">
              <w:rPr>
                <w:rFonts w:ascii="Arial" w:hAnsi="Arial" w:cs="Arial"/>
                <w:color w:val="000000"/>
                <w:sz w:val="20"/>
              </w:rPr>
              <w:t xml:space="preserve"> Kecskemét-Kósafalu: </w:t>
            </w:r>
            <w:r w:rsidR="00BF46D6" w:rsidRPr="00D37789">
              <w:rPr>
                <w:rFonts w:ascii="Arial" w:hAnsi="Arial" w:cs="Arial"/>
                <w:color w:val="000000"/>
                <w:sz w:val="20"/>
              </w:rPr>
              <w:t xml:space="preserve">Besze László </w:t>
            </w:r>
            <w:hyperlink r:id="rId32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besze.laszlo@mvm.hu</w:t>
              </w:r>
            </w:hyperlink>
          </w:p>
          <w:p w:rsidR="009A46B6" w:rsidRPr="00D37789" w:rsidRDefault="009A46B6" w:rsidP="00D37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D37789">
              <w:rPr>
                <w:rFonts w:ascii="Arial" w:hAnsi="Arial" w:cs="Arial"/>
                <w:color w:val="000000"/>
                <w:sz w:val="20"/>
              </w:rPr>
              <w:t xml:space="preserve">Kunszentmiklós: </w:t>
            </w:r>
            <w:r w:rsidR="00BF46D6" w:rsidRPr="00D37789">
              <w:rPr>
                <w:rFonts w:ascii="Arial" w:hAnsi="Arial" w:cs="Arial"/>
                <w:color w:val="000000"/>
                <w:sz w:val="20"/>
              </w:rPr>
              <w:t xml:space="preserve">Morvai József </w:t>
            </w:r>
            <w:hyperlink r:id="rId33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morvai.jozsef@mvm.hu</w:t>
              </w:r>
            </w:hyperlink>
          </w:p>
          <w:p w:rsidR="009A46B6" w:rsidRDefault="00BF46D6" w:rsidP="00D37789">
            <w:pPr>
              <w:autoSpaceDN w:val="0"/>
              <w:rPr>
                <w:rFonts w:ascii="Arial" w:hAnsi="Arial" w:cs="Arial"/>
                <w:color w:val="000000"/>
                <w:sz w:val="20"/>
              </w:rPr>
            </w:pPr>
            <w:r w:rsidRPr="00D37789">
              <w:rPr>
                <w:rFonts w:ascii="Arial" w:hAnsi="Arial" w:cs="Arial"/>
                <w:color w:val="000000"/>
                <w:sz w:val="20"/>
              </w:rPr>
              <w:t>Cegléd:</w:t>
            </w:r>
            <w:r w:rsidR="009A46B6" w:rsidRPr="00D3778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00DB6">
              <w:rPr>
                <w:rFonts w:ascii="Arial" w:hAnsi="Arial" w:cs="Arial"/>
                <w:color w:val="000000"/>
                <w:sz w:val="20"/>
              </w:rPr>
              <w:t xml:space="preserve">Sági Sándor </w:t>
            </w:r>
            <w:r w:rsidR="00A00DB6" w:rsidRPr="00A00DB6">
              <w:rPr>
                <w:rStyle w:val="Hiperhivatkozs"/>
                <w:rFonts w:ascii="Arial" w:hAnsi="Arial" w:cs="Arial"/>
                <w:sz w:val="20"/>
              </w:rPr>
              <w:t>sagi.sandor@mvm.hu</w:t>
            </w:r>
          </w:p>
          <w:p w:rsidR="00BF46D6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Fonts w:ascii="Arial" w:hAnsi="Arial" w:cs="Arial"/>
                <w:sz w:val="20"/>
              </w:rPr>
              <w:t xml:space="preserve">Monor: </w:t>
            </w:r>
            <w:hyperlink r:id="rId34" w:history="1">
              <w:r w:rsidRPr="00D37789">
                <w:rPr>
                  <w:rStyle w:val="Hiperhivatkozs"/>
                  <w:rFonts w:ascii="Arial" w:hAnsi="Arial" w:cs="Arial"/>
                  <w:sz w:val="20"/>
                </w:rPr>
                <w:t>gyurcsik.istvan@mvm.hu</w:t>
              </w:r>
            </w:hyperlink>
          </w:p>
          <w:p w:rsidR="005D2CA0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Style w:val="Hiperhivatkozs"/>
                <w:rFonts w:ascii="Arial" w:hAnsi="Arial" w:cs="Arial"/>
                <w:color w:val="auto"/>
                <w:sz w:val="20"/>
                <w:u w:val="none"/>
              </w:rPr>
              <w:t>Nagykőrös: Udvari István</w:t>
            </w:r>
            <w:r w:rsidR="005D2CA0" w:rsidRPr="00D37789">
              <w:rPr>
                <w:rStyle w:val="Hiperhivatkozs"/>
                <w:rFonts w:ascii="Arial" w:hAnsi="Arial" w:cs="Arial"/>
                <w:color w:val="auto"/>
                <w:sz w:val="20"/>
                <w:u w:val="none"/>
              </w:rPr>
              <w:t xml:space="preserve"> </w:t>
            </w:r>
            <w:hyperlink r:id="rId35" w:history="1">
              <w:r w:rsidRPr="00D37789">
                <w:rPr>
                  <w:rStyle w:val="Hiperhivatkozs"/>
                  <w:rFonts w:ascii="Arial" w:hAnsi="Arial" w:cs="Arial"/>
                  <w:sz w:val="20"/>
                </w:rPr>
                <w:t>udvari.istvan@mvm.hu</w:t>
              </w:r>
            </w:hyperlink>
          </w:p>
          <w:p w:rsidR="009A46B6" w:rsidRPr="00D37789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Fonts w:ascii="Arial" w:hAnsi="Arial" w:cs="Arial"/>
                <w:sz w:val="20"/>
              </w:rPr>
              <w:t>Kiskunfélegyháza</w:t>
            </w:r>
            <w:r w:rsidR="0065590B">
              <w:rPr>
                <w:rFonts w:ascii="Arial" w:hAnsi="Arial" w:cs="Arial"/>
                <w:sz w:val="20"/>
              </w:rPr>
              <w:t xml:space="preserve">: </w:t>
            </w:r>
            <w:r w:rsidR="00BF46D6" w:rsidRPr="00D37789">
              <w:rPr>
                <w:rFonts w:ascii="Arial" w:hAnsi="Arial" w:cs="Arial"/>
                <w:sz w:val="20"/>
              </w:rPr>
              <w:t xml:space="preserve">Tompai István </w:t>
            </w:r>
            <w:hyperlink r:id="rId36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tompai.istvan@mvm.hu</w:t>
              </w:r>
            </w:hyperlink>
          </w:p>
          <w:p w:rsidR="00BF46D6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Fonts w:ascii="Arial" w:hAnsi="Arial" w:cs="Arial"/>
                <w:sz w:val="20"/>
              </w:rPr>
              <w:t xml:space="preserve">Lajosmizse: Pap Zoltán </w:t>
            </w:r>
            <w:hyperlink r:id="rId37" w:history="1">
              <w:r w:rsidRPr="00D37789">
                <w:rPr>
                  <w:rStyle w:val="Hiperhivatkozs"/>
                  <w:rFonts w:ascii="Arial" w:hAnsi="Arial" w:cs="Arial"/>
                  <w:sz w:val="20"/>
                </w:rPr>
                <w:t>pap.zoltan@mvm.hu</w:t>
              </w:r>
            </w:hyperlink>
          </w:p>
          <w:p w:rsidR="00BF46D6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Fonts w:ascii="Arial" w:hAnsi="Arial" w:cs="Arial"/>
                <w:sz w:val="20"/>
              </w:rPr>
              <w:t xml:space="preserve">Pusztavacs: Tóth László II </w:t>
            </w:r>
            <w:hyperlink r:id="rId38" w:history="1">
              <w:r w:rsidRPr="00D37789">
                <w:rPr>
                  <w:rStyle w:val="Hiperhivatkozs"/>
                  <w:rFonts w:ascii="Arial" w:hAnsi="Arial" w:cs="Arial"/>
                  <w:sz w:val="20"/>
                </w:rPr>
                <w:t>toth.laszlo2@mvm.hu</w:t>
              </w:r>
            </w:hyperlink>
          </w:p>
          <w:p w:rsidR="00BF46D6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:rsidR="004B3EF1" w:rsidRPr="00524494" w:rsidRDefault="004B3EF1">
      <w:pPr>
        <w:jc w:val="both"/>
        <w:rPr>
          <w:rFonts w:ascii="Arial" w:hAnsi="Arial" w:cs="Arial"/>
          <w:sz w:val="20"/>
        </w:rPr>
      </w:pPr>
    </w:p>
    <w:sectPr w:rsidR="004B3EF1" w:rsidRPr="00524494" w:rsidSect="001D1C19">
      <w:footerReference w:type="default" r:id="rId39"/>
      <w:headerReference w:type="first" r:id="rId40"/>
      <w:footerReference w:type="first" r:id="rId41"/>
      <w:type w:val="continuous"/>
      <w:pgSz w:w="11907" w:h="16840" w:code="9"/>
      <w:pgMar w:top="189" w:right="851" w:bottom="568" w:left="851" w:header="426" w:footer="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28" w:rsidRDefault="00387128">
      <w:r>
        <w:separator/>
      </w:r>
    </w:p>
  </w:endnote>
  <w:endnote w:type="continuationSeparator" w:id="0">
    <w:p w:rsidR="00387128" w:rsidRDefault="0038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56" w:rsidRPr="00873F1A" w:rsidRDefault="00DF1656" w:rsidP="00BF5A0E">
    <w:pPr>
      <w:pStyle w:val="llb"/>
      <w:tabs>
        <w:tab w:val="clear" w:pos="9072"/>
        <w:tab w:val="right" w:pos="9639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883D79">
      <w:rPr>
        <w:rFonts w:ascii="Arial" w:hAnsi="Arial" w:cs="Arial"/>
        <w:sz w:val="16"/>
        <w:szCs w:val="16"/>
      </w:rPr>
      <w:t>2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7E58A0">
      <w:rPr>
        <w:rStyle w:val="Oldalszm"/>
        <w:rFonts w:ascii="Arial" w:hAnsi="Arial" w:cs="Arial"/>
        <w:noProof/>
        <w:sz w:val="16"/>
      </w:rPr>
      <w:t>2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="00BE6803"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="00BE6803" w:rsidRPr="00873F1A">
      <w:rPr>
        <w:rStyle w:val="Oldalszm"/>
        <w:rFonts w:ascii="Arial" w:hAnsi="Arial" w:cs="Arial"/>
        <w:sz w:val="16"/>
      </w:rPr>
      <w:fldChar w:fldCharType="separate"/>
    </w:r>
    <w:r w:rsidR="007E58A0">
      <w:rPr>
        <w:rStyle w:val="Oldalszm"/>
        <w:rFonts w:ascii="Arial" w:hAnsi="Arial" w:cs="Arial"/>
        <w:noProof/>
        <w:sz w:val="16"/>
      </w:rPr>
      <w:t>2</w:t>
    </w:r>
    <w:r w:rsidR="00BE6803" w:rsidRPr="00873F1A">
      <w:rPr>
        <w:rStyle w:val="Oldalszm"/>
        <w:rFonts w:ascii="Arial" w:hAnsi="Arial" w:cs="Arial"/>
        <w:sz w:val="16"/>
      </w:rPr>
      <w:fldChar w:fldCharType="end"/>
    </w:r>
    <w:proofErr w:type="gramStart"/>
    <w:r w:rsidRPr="00873F1A">
      <w:rPr>
        <w:rStyle w:val="Oldalszm"/>
        <w:rFonts w:ascii="Arial" w:hAnsi="Arial" w:cs="Arial"/>
        <w:sz w:val="16"/>
      </w:rPr>
      <w:t>.oldal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19" w:rsidRPr="001D1C19" w:rsidRDefault="001D1C19" w:rsidP="001D1C19">
    <w:pPr>
      <w:pStyle w:val="llb"/>
      <w:tabs>
        <w:tab w:val="clear" w:pos="9072"/>
        <w:tab w:val="right" w:pos="9639"/>
      </w:tabs>
      <w:jc w:val="left"/>
      <w:rPr>
        <w:rFonts w:ascii="Arial" w:hAnsi="Arial" w:cs="Arial"/>
        <w:sz w:val="16"/>
        <w:szCs w:val="16"/>
      </w:rPr>
    </w:pPr>
    <w:r w:rsidRPr="00873F1A">
      <w:rPr>
        <w:rFonts w:ascii="Arial" w:hAnsi="Arial" w:cs="Arial"/>
        <w:sz w:val="16"/>
        <w:szCs w:val="16"/>
      </w:rPr>
      <w:t xml:space="preserve">Verziószám: </w:t>
    </w:r>
    <w:r w:rsidR="006873AA">
      <w:rPr>
        <w:rFonts w:ascii="Arial" w:hAnsi="Arial" w:cs="Arial"/>
        <w:sz w:val="16"/>
        <w:szCs w:val="16"/>
      </w:rPr>
      <w:t>2</w:t>
    </w:r>
    <w:r w:rsidRPr="00873F1A">
      <w:rPr>
        <w:rFonts w:ascii="Arial" w:hAnsi="Arial" w:cs="Arial"/>
        <w:sz w:val="16"/>
        <w:szCs w:val="16"/>
      </w:rPr>
      <w:t>.</w:t>
    </w:r>
    <w:r w:rsidRPr="00873F1A">
      <w:rPr>
        <w:rFonts w:ascii="Arial" w:hAnsi="Arial" w:cs="Arial"/>
        <w:sz w:val="16"/>
        <w:szCs w:val="16"/>
      </w:rPr>
      <w:tab/>
    </w:r>
    <w:r w:rsidRPr="00873F1A">
      <w:rPr>
        <w:rFonts w:ascii="Arial" w:hAnsi="Arial" w:cs="Arial"/>
        <w:sz w:val="16"/>
        <w:szCs w:val="16"/>
      </w:rPr>
      <w:tab/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PAGE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7E58A0">
      <w:rPr>
        <w:rStyle w:val="Oldalszm"/>
        <w:rFonts w:ascii="Arial" w:hAnsi="Arial" w:cs="Arial"/>
        <w:noProof/>
        <w:sz w:val="16"/>
      </w:rPr>
      <w:t>1</w:t>
    </w:r>
    <w:r w:rsidRPr="00873F1A">
      <w:rPr>
        <w:rStyle w:val="Oldalszm"/>
        <w:rFonts w:ascii="Arial" w:hAnsi="Arial" w:cs="Arial"/>
        <w:sz w:val="16"/>
      </w:rPr>
      <w:fldChar w:fldCharType="end"/>
    </w:r>
    <w:r w:rsidRPr="00873F1A">
      <w:rPr>
        <w:rStyle w:val="Oldalszm"/>
        <w:rFonts w:ascii="Arial" w:hAnsi="Arial" w:cs="Arial"/>
        <w:sz w:val="16"/>
      </w:rPr>
      <w:t>/</w:t>
    </w:r>
    <w:r w:rsidRPr="00873F1A">
      <w:rPr>
        <w:rStyle w:val="Oldalszm"/>
        <w:rFonts w:ascii="Arial" w:hAnsi="Arial" w:cs="Arial"/>
        <w:sz w:val="16"/>
      </w:rPr>
      <w:fldChar w:fldCharType="begin"/>
    </w:r>
    <w:r w:rsidRPr="00873F1A">
      <w:rPr>
        <w:rStyle w:val="Oldalszm"/>
        <w:rFonts w:ascii="Arial" w:hAnsi="Arial" w:cs="Arial"/>
        <w:sz w:val="16"/>
      </w:rPr>
      <w:instrText xml:space="preserve"> NUMPAGES </w:instrText>
    </w:r>
    <w:r w:rsidRPr="00873F1A">
      <w:rPr>
        <w:rStyle w:val="Oldalszm"/>
        <w:rFonts w:ascii="Arial" w:hAnsi="Arial" w:cs="Arial"/>
        <w:sz w:val="16"/>
      </w:rPr>
      <w:fldChar w:fldCharType="separate"/>
    </w:r>
    <w:r w:rsidR="007E58A0">
      <w:rPr>
        <w:rStyle w:val="Oldalszm"/>
        <w:rFonts w:ascii="Arial" w:hAnsi="Arial" w:cs="Arial"/>
        <w:noProof/>
        <w:sz w:val="16"/>
      </w:rPr>
      <w:t>2</w:t>
    </w:r>
    <w:r w:rsidRPr="00873F1A">
      <w:rPr>
        <w:rStyle w:val="Oldalszm"/>
        <w:rFonts w:ascii="Arial" w:hAnsi="Arial" w:cs="Arial"/>
        <w:sz w:val="16"/>
      </w:rPr>
      <w:fldChar w:fldCharType="end"/>
    </w:r>
    <w:proofErr w:type="gramStart"/>
    <w:r w:rsidRPr="00873F1A">
      <w:rPr>
        <w:rStyle w:val="Oldalszm"/>
        <w:rFonts w:ascii="Arial" w:hAnsi="Arial" w:cs="Arial"/>
        <w:sz w:val="16"/>
      </w:rPr>
      <w:t>.oldal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28" w:rsidRDefault="00387128">
      <w:r>
        <w:separator/>
      </w:r>
    </w:p>
  </w:footnote>
  <w:footnote w:type="continuationSeparator" w:id="0">
    <w:p w:rsidR="00387128" w:rsidRDefault="0038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3C" w:rsidRPr="00EC4B3C" w:rsidRDefault="00E333BA" w:rsidP="00EC4B3C">
    <w:pPr>
      <w:pStyle w:val="lfej"/>
      <w:spacing w:before="0" w:after="0"/>
      <w:rPr>
        <w:rFonts w:ascii="Calibri" w:hAnsi="Calibri" w:cs="Calibri"/>
      </w:rPr>
    </w:pPr>
    <w:r w:rsidRPr="00E333BA">
      <w:rPr>
        <w:rFonts w:ascii="Calibri" w:hAnsi="Calibri" w:cs="Calibri"/>
      </w:rPr>
      <w:t>DH-SZAB-50</w:t>
    </w:r>
    <w:r w:rsidR="007E58A0">
      <w:rPr>
        <w:rFonts w:ascii="Calibri" w:hAnsi="Calibri" w:cs="Calibri"/>
      </w:rPr>
      <w:t>-M01</w:t>
    </w:r>
    <w:r w:rsidRPr="00E333BA">
      <w:rPr>
        <w:rFonts w:ascii="Calibri" w:hAnsi="Calibri" w:cs="Calibri"/>
      </w:rPr>
      <w:t xml:space="preserve"> Közműegyeztetések eljárása</w:t>
    </w:r>
    <w:r>
      <w:rPr>
        <w:rFonts w:ascii="Calibri" w:hAnsi="Calibri" w:cs="Calibri"/>
      </w:rPr>
      <w:t>,</w:t>
    </w:r>
    <w:r w:rsidRPr="00E333BA">
      <w:rPr>
        <w:rFonts w:ascii="Calibri" w:hAnsi="Calibri" w:cs="Calibri"/>
      </w:rPr>
      <w:t xml:space="preserve"> közműnyilatkozat kiadásának szabálya</w:t>
    </w:r>
    <w:r>
      <w:rPr>
        <w:rFonts w:ascii="Calibri" w:hAnsi="Calibri" w:cs="Calibri"/>
      </w:rPr>
      <w:t xml:space="preserve"> </w:t>
    </w:r>
    <w:r w:rsidR="009B472A">
      <w:rPr>
        <w:rFonts w:ascii="Calibri" w:hAnsi="Calibri" w:cs="Calibri"/>
      </w:rPr>
      <w:t>– 1.</w:t>
    </w:r>
    <w:r w:rsidR="00872B2C">
      <w:rPr>
        <w:rFonts w:ascii="Calibri" w:hAnsi="Calibri" w:cs="Calibri"/>
      </w:rPr>
      <w:t xml:space="preserve"> </w:t>
    </w:r>
    <w:r w:rsidR="009B472A">
      <w:rPr>
        <w:rFonts w:ascii="Calibri" w:hAnsi="Calibri" w:cs="Calibri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FCC"/>
    <w:multiLevelType w:val="hybridMultilevel"/>
    <w:tmpl w:val="17D46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083D"/>
    <w:multiLevelType w:val="hybridMultilevel"/>
    <w:tmpl w:val="6AB4E5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4"/>
    <w:rsid w:val="00004DC6"/>
    <w:rsid w:val="000178AE"/>
    <w:rsid w:val="000329F0"/>
    <w:rsid w:val="00070A8B"/>
    <w:rsid w:val="00090F47"/>
    <w:rsid w:val="000927B0"/>
    <w:rsid w:val="000B0809"/>
    <w:rsid w:val="000B4738"/>
    <w:rsid w:val="000D4F89"/>
    <w:rsid w:val="000E2D2E"/>
    <w:rsid w:val="000E69AC"/>
    <w:rsid w:val="001167FC"/>
    <w:rsid w:val="001568F0"/>
    <w:rsid w:val="00176B3C"/>
    <w:rsid w:val="001803BE"/>
    <w:rsid w:val="0018157E"/>
    <w:rsid w:val="00183B70"/>
    <w:rsid w:val="001C1071"/>
    <w:rsid w:val="001C1F86"/>
    <w:rsid w:val="001D00AE"/>
    <w:rsid w:val="001D1C19"/>
    <w:rsid w:val="001D5B8E"/>
    <w:rsid w:val="001D7026"/>
    <w:rsid w:val="001E2231"/>
    <w:rsid w:val="00206EC7"/>
    <w:rsid w:val="002A707D"/>
    <w:rsid w:val="002B640C"/>
    <w:rsid w:val="002C69DB"/>
    <w:rsid w:val="002E21AB"/>
    <w:rsid w:val="002E4524"/>
    <w:rsid w:val="002F4949"/>
    <w:rsid w:val="00340AC5"/>
    <w:rsid w:val="003600E3"/>
    <w:rsid w:val="00373F44"/>
    <w:rsid w:val="00387128"/>
    <w:rsid w:val="00387D3C"/>
    <w:rsid w:val="00394608"/>
    <w:rsid w:val="003A3083"/>
    <w:rsid w:val="003D4AC7"/>
    <w:rsid w:val="003F2A1A"/>
    <w:rsid w:val="0040789B"/>
    <w:rsid w:val="004107BD"/>
    <w:rsid w:val="0041347B"/>
    <w:rsid w:val="004623B3"/>
    <w:rsid w:val="0046709D"/>
    <w:rsid w:val="00485550"/>
    <w:rsid w:val="004B3EF1"/>
    <w:rsid w:val="004C328F"/>
    <w:rsid w:val="004E570B"/>
    <w:rsid w:val="004F581D"/>
    <w:rsid w:val="0052319E"/>
    <w:rsid w:val="00524494"/>
    <w:rsid w:val="00545C44"/>
    <w:rsid w:val="00583775"/>
    <w:rsid w:val="00590A5F"/>
    <w:rsid w:val="005957B5"/>
    <w:rsid w:val="005D2CA0"/>
    <w:rsid w:val="00604788"/>
    <w:rsid w:val="006159E2"/>
    <w:rsid w:val="006313E6"/>
    <w:rsid w:val="00650259"/>
    <w:rsid w:val="0065524D"/>
    <w:rsid w:val="0065590B"/>
    <w:rsid w:val="00661366"/>
    <w:rsid w:val="00672177"/>
    <w:rsid w:val="006766C4"/>
    <w:rsid w:val="006873AA"/>
    <w:rsid w:val="006946A2"/>
    <w:rsid w:val="006A06BA"/>
    <w:rsid w:val="006A1E68"/>
    <w:rsid w:val="006B2B47"/>
    <w:rsid w:val="006C6708"/>
    <w:rsid w:val="006F1E52"/>
    <w:rsid w:val="006F3ACD"/>
    <w:rsid w:val="007128B6"/>
    <w:rsid w:val="007551E5"/>
    <w:rsid w:val="00757C8E"/>
    <w:rsid w:val="00770825"/>
    <w:rsid w:val="00783C44"/>
    <w:rsid w:val="007855F2"/>
    <w:rsid w:val="007A1229"/>
    <w:rsid w:val="007A1548"/>
    <w:rsid w:val="007C0715"/>
    <w:rsid w:val="007C18BD"/>
    <w:rsid w:val="007C247D"/>
    <w:rsid w:val="007E40FA"/>
    <w:rsid w:val="007E58A0"/>
    <w:rsid w:val="00804234"/>
    <w:rsid w:val="00821B0A"/>
    <w:rsid w:val="00846FD0"/>
    <w:rsid w:val="00851DC1"/>
    <w:rsid w:val="00860A45"/>
    <w:rsid w:val="0087029D"/>
    <w:rsid w:val="00872B2C"/>
    <w:rsid w:val="00873F1A"/>
    <w:rsid w:val="008828FA"/>
    <w:rsid w:val="00883D79"/>
    <w:rsid w:val="008A3C69"/>
    <w:rsid w:val="008A4E06"/>
    <w:rsid w:val="008B4FC4"/>
    <w:rsid w:val="008B615D"/>
    <w:rsid w:val="008C2DA8"/>
    <w:rsid w:val="008F161B"/>
    <w:rsid w:val="00930628"/>
    <w:rsid w:val="0093062F"/>
    <w:rsid w:val="00940B9B"/>
    <w:rsid w:val="009522F1"/>
    <w:rsid w:val="009603FC"/>
    <w:rsid w:val="0096405E"/>
    <w:rsid w:val="00971D4A"/>
    <w:rsid w:val="009727CD"/>
    <w:rsid w:val="009A17C9"/>
    <w:rsid w:val="009A26A6"/>
    <w:rsid w:val="009A46B6"/>
    <w:rsid w:val="009B472A"/>
    <w:rsid w:val="009E786E"/>
    <w:rsid w:val="009E7C76"/>
    <w:rsid w:val="00A00DB6"/>
    <w:rsid w:val="00A07A7F"/>
    <w:rsid w:val="00A10371"/>
    <w:rsid w:val="00A17B77"/>
    <w:rsid w:val="00A4002D"/>
    <w:rsid w:val="00A92C18"/>
    <w:rsid w:val="00A97C49"/>
    <w:rsid w:val="00AA26AE"/>
    <w:rsid w:val="00AA5343"/>
    <w:rsid w:val="00AC72CA"/>
    <w:rsid w:val="00AE368F"/>
    <w:rsid w:val="00AF2122"/>
    <w:rsid w:val="00AF33D9"/>
    <w:rsid w:val="00AF4DCE"/>
    <w:rsid w:val="00B10CF7"/>
    <w:rsid w:val="00B1663E"/>
    <w:rsid w:val="00B330AE"/>
    <w:rsid w:val="00B378A5"/>
    <w:rsid w:val="00B67001"/>
    <w:rsid w:val="00B708BA"/>
    <w:rsid w:val="00B84A4A"/>
    <w:rsid w:val="00BA1666"/>
    <w:rsid w:val="00BA4606"/>
    <w:rsid w:val="00BA7F35"/>
    <w:rsid w:val="00BB36B5"/>
    <w:rsid w:val="00BB58D3"/>
    <w:rsid w:val="00BD4943"/>
    <w:rsid w:val="00BD7D06"/>
    <w:rsid w:val="00BE6803"/>
    <w:rsid w:val="00BE7933"/>
    <w:rsid w:val="00BF46D6"/>
    <w:rsid w:val="00BF5A0E"/>
    <w:rsid w:val="00C002CE"/>
    <w:rsid w:val="00C00508"/>
    <w:rsid w:val="00C00D46"/>
    <w:rsid w:val="00C15588"/>
    <w:rsid w:val="00C15750"/>
    <w:rsid w:val="00C506AC"/>
    <w:rsid w:val="00C50F1D"/>
    <w:rsid w:val="00C75D6F"/>
    <w:rsid w:val="00C94BFB"/>
    <w:rsid w:val="00CF78A8"/>
    <w:rsid w:val="00D008D6"/>
    <w:rsid w:val="00D02960"/>
    <w:rsid w:val="00D31812"/>
    <w:rsid w:val="00D37789"/>
    <w:rsid w:val="00D40186"/>
    <w:rsid w:val="00D47E13"/>
    <w:rsid w:val="00D67496"/>
    <w:rsid w:val="00D71F5A"/>
    <w:rsid w:val="00D7275D"/>
    <w:rsid w:val="00D84862"/>
    <w:rsid w:val="00DA00EB"/>
    <w:rsid w:val="00DA02AD"/>
    <w:rsid w:val="00DA7652"/>
    <w:rsid w:val="00DC2F2F"/>
    <w:rsid w:val="00DC5BC5"/>
    <w:rsid w:val="00DD1D2C"/>
    <w:rsid w:val="00DF1656"/>
    <w:rsid w:val="00E066C9"/>
    <w:rsid w:val="00E306F9"/>
    <w:rsid w:val="00E333BA"/>
    <w:rsid w:val="00E366A8"/>
    <w:rsid w:val="00E5773C"/>
    <w:rsid w:val="00E77558"/>
    <w:rsid w:val="00EA1DEA"/>
    <w:rsid w:val="00EA653E"/>
    <w:rsid w:val="00EB6FA5"/>
    <w:rsid w:val="00EC4B3C"/>
    <w:rsid w:val="00EC70C5"/>
    <w:rsid w:val="00ED5688"/>
    <w:rsid w:val="00ED7DB9"/>
    <w:rsid w:val="00EE6860"/>
    <w:rsid w:val="00EF3153"/>
    <w:rsid w:val="00EF3E74"/>
    <w:rsid w:val="00EF3EAF"/>
    <w:rsid w:val="00F17E89"/>
    <w:rsid w:val="00F2655F"/>
    <w:rsid w:val="00F3214B"/>
    <w:rsid w:val="00F368AA"/>
    <w:rsid w:val="00F64BDF"/>
    <w:rsid w:val="00F74436"/>
    <w:rsid w:val="00F83E91"/>
    <w:rsid w:val="00F84F95"/>
    <w:rsid w:val="00F879DC"/>
    <w:rsid w:val="00FA67EE"/>
    <w:rsid w:val="00FA68B7"/>
    <w:rsid w:val="00FB06A5"/>
    <w:rsid w:val="00FB14A5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BD3D007"/>
  <w15:docId w15:val="{9E6CF09D-F0E2-4ECE-A341-F7D8DBF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19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9522F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paragraph" w:styleId="llb">
    <w:name w:val="footer"/>
    <w:basedOn w:val="Norml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character" w:styleId="Oldalszm">
    <w:name w:val="page number"/>
    <w:basedOn w:val="Bekezdsalapbettpusa"/>
    <w:rsid w:val="0052319E"/>
  </w:style>
  <w:style w:type="paragraph" w:customStyle="1" w:styleId="Aalr1">
    <w:name w:val="A_aláír1"/>
    <w:basedOn w:val="Norml"/>
    <w:next w:val="Norml"/>
    <w:rsid w:val="0052319E"/>
    <w:pPr>
      <w:tabs>
        <w:tab w:val="center" w:pos="6804"/>
      </w:tabs>
      <w:spacing w:before="1200"/>
    </w:pPr>
    <w:rPr>
      <w:b/>
    </w:rPr>
  </w:style>
  <w:style w:type="paragraph" w:customStyle="1" w:styleId="Abeoszt1">
    <w:name w:val="A_beoszt1"/>
    <w:basedOn w:val="Norml"/>
    <w:next w:val="Norml"/>
    <w:rsid w:val="0052319E"/>
    <w:pPr>
      <w:tabs>
        <w:tab w:val="center" w:pos="6804"/>
      </w:tabs>
    </w:pPr>
    <w:rPr>
      <w:sz w:val="22"/>
    </w:rPr>
  </w:style>
  <w:style w:type="paragraph" w:customStyle="1" w:styleId="Abeoszt2">
    <w:name w:val="A_beoszt2"/>
    <w:basedOn w:val="Norml"/>
    <w:next w:val="Norml"/>
    <w:rsid w:val="0052319E"/>
    <w:pPr>
      <w:tabs>
        <w:tab w:val="center" w:pos="2835"/>
        <w:tab w:val="center" w:pos="6804"/>
      </w:tabs>
    </w:pPr>
    <w:rPr>
      <w:sz w:val="22"/>
    </w:rPr>
  </w:style>
  <w:style w:type="paragraph" w:customStyle="1" w:styleId="Abeoszts">
    <w:name w:val="A_beosztás"/>
    <w:basedOn w:val="Norml"/>
    <w:next w:val="Norml"/>
    <w:rsid w:val="0052319E"/>
    <w:pPr>
      <w:spacing w:before="120" w:after="360"/>
    </w:pPr>
    <w:rPr>
      <w:i/>
    </w:rPr>
  </w:style>
  <w:style w:type="paragraph" w:customStyle="1" w:styleId="Acg">
    <w:name w:val="A_cég"/>
    <w:basedOn w:val="Norml"/>
    <w:next w:val="Norml"/>
    <w:rsid w:val="0052319E"/>
    <w:pPr>
      <w:spacing w:before="1440" w:after="120"/>
    </w:pPr>
    <w:rPr>
      <w:b/>
      <w:i/>
      <w:sz w:val="32"/>
    </w:rPr>
  </w:style>
  <w:style w:type="paragraph" w:customStyle="1" w:styleId="Acmzsirszm">
    <w:name w:val="A_címzés(irszám)"/>
    <w:basedOn w:val="Norml"/>
    <w:rsid w:val="0052319E"/>
    <w:pPr>
      <w:spacing w:after="480"/>
    </w:pPr>
  </w:style>
  <w:style w:type="paragraph" w:customStyle="1" w:styleId="Acmzsutca">
    <w:name w:val="A_címzés(utca)"/>
    <w:basedOn w:val="Norml"/>
    <w:next w:val="Acmzsirszm"/>
    <w:rsid w:val="0052319E"/>
  </w:style>
  <w:style w:type="paragraph" w:customStyle="1" w:styleId="Acmzsvros">
    <w:name w:val="A_címzés(város)"/>
    <w:basedOn w:val="Norml"/>
    <w:next w:val="Acmzsutca"/>
    <w:rsid w:val="0052319E"/>
    <w:pPr>
      <w:spacing w:after="480"/>
    </w:pPr>
    <w:rPr>
      <w:caps/>
      <w:u w:val="single"/>
    </w:rPr>
  </w:style>
  <w:style w:type="paragraph" w:customStyle="1" w:styleId="Alevlszv">
    <w:name w:val="A_levél_szöv"/>
    <w:basedOn w:val="Norml"/>
    <w:rsid w:val="0052319E"/>
    <w:pPr>
      <w:spacing w:before="120"/>
      <w:jc w:val="both"/>
    </w:pPr>
  </w:style>
  <w:style w:type="paragraph" w:customStyle="1" w:styleId="Amegszlts">
    <w:name w:val="A_megszólítás"/>
    <w:basedOn w:val="Norml"/>
    <w:next w:val="Alevlszv"/>
    <w:rsid w:val="0052319E"/>
    <w:pPr>
      <w:spacing w:before="240" w:after="240"/>
    </w:pPr>
    <w:rPr>
      <w:b/>
      <w:i/>
    </w:rPr>
  </w:style>
  <w:style w:type="paragraph" w:customStyle="1" w:styleId="Amellklet">
    <w:name w:val="A_melléklet"/>
    <w:basedOn w:val="Norml"/>
    <w:rsid w:val="0052319E"/>
    <w:pPr>
      <w:spacing w:before="240" w:after="240"/>
    </w:pPr>
    <w:rPr>
      <w:i/>
    </w:rPr>
  </w:style>
  <w:style w:type="paragraph" w:customStyle="1" w:styleId="Anvnincscg">
    <w:name w:val="A_név(nincs cég)"/>
    <w:basedOn w:val="Norml"/>
    <w:next w:val="Abeoszts"/>
    <w:rsid w:val="0052319E"/>
    <w:pPr>
      <w:spacing w:before="1440" w:after="120"/>
    </w:pPr>
    <w:rPr>
      <w:b/>
      <w:i/>
      <w:sz w:val="28"/>
    </w:rPr>
  </w:style>
  <w:style w:type="paragraph" w:customStyle="1" w:styleId="Anvvancg">
    <w:name w:val="A_név(van cég)"/>
    <w:basedOn w:val="Norml"/>
    <w:next w:val="Abeoszts"/>
    <w:rsid w:val="0052319E"/>
    <w:pPr>
      <w:spacing w:before="240" w:after="120"/>
    </w:pPr>
    <w:rPr>
      <w:b/>
      <w:i/>
      <w:sz w:val="28"/>
    </w:rPr>
  </w:style>
  <w:style w:type="paragraph" w:customStyle="1" w:styleId="Atrgy">
    <w:name w:val="A_tárgy"/>
    <w:basedOn w:val="Norml"/>
    <w:rsid w:val="0052319E"/>
    <w:rPr>
      <w:i/>
    </w:rPr>
  </w:style>
  <w:style w:type="paragraph" w:customStyle="1" w:styleId="A-alr2">
    <w:name w:val="A-aláír2"/>
    <w:basedOn w:val="Norml"/>
    <w:next w:val="Abeoszt2"/>
    <w:rsid w:val="0052319E"/>
    <w:pPr>
      <w:tabs>
        <w:tab w:val="center" w:pos="2835"/>
        <w:tab w:val="center" w:pos="6804"/>
      </w:tabs>
      <w:spacing w:before="1200"/>
    </w:pPr>
  </w:style>
  <w:style w:type="paragraph" w:styleId="Szvegtrzsbehzssal">
    <w:name w:val="Body Text Indent"/>
    <w:basedOn w:val="Norml"/>
    <w:rsid w:val="0052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hanging="709"/>
    </w:pPr>
    <w:rPr>
      <w:sz w:val="20"/>
    </w:rPr>
  </w:style>
  <w:style w:type="paragraph" w:styleId="Szvegtrzsbehzssal2">
    <w:name w:val="Body Text Indent 2"/>
    <w:basedOn w:val="Norml"/>
    <w:rsid w:val="0052319E"/>
    <w:pPr>
      <w:ind w:firstLine="567"/>
      <w:jc w:val="both"/>
    </w:pPr>
    <w:rPr>
      <w:sz w:val="16"/>
    </w:rPr>
  </w:style>
  <w:style w:type="paragraph" w:styleId="Szvegtrzsbehzssal3">
    <w:name w:val="Body Text Indent 3"/>
    <w:basedOn w:val="Norml"/>
    <w:rsid w:val="0052319E"/>
    <w:pPr>
      <w:tabs>
        <w:tab w:val="center" w:pos="7230"/>
      </w:tabs>
      <w:ind w:left="4956" w:firstLine="705"/>
    </w:pPr>
  </w:style>
  <w:style w:type="paragraph" w:styleId="Szvegtrzs">
    <w:name w:val="Body Text"/>
    <w:basedOn w:val="Norml"/>
    <w:rsid w:val="0052319E"/>
    <w:rPr>
      <w:b/>
      <w:sz w:val="20"/>
    </w:rPr>
  </w:style>
  <w:style w:type="paragraph" w:styleId="Szvegtrzs2">
    <w:name w:val="Body Text 2"/>
    <w:basedOn w:val="Norml"/>
    <w:rsid w:val="0052319E"/>
    <w:pPr>
      <w:jc w:val="both"/>
    </w:pPr>
    <w:rPr>
      <w:b/>
    </w:rPr>
  </w:style>
  <w:style w:type="paragraph" w:styleId="Szvegtrzs3">
    <w:name w:val="Body Text 3"/>
    <w:basedOn w:val="Norml"/>
    <w:rsid w:val="0052319E"/>
    <w:pPr>
      <w:jc w:val="both"/>
    </w:pPr>
    <w:rPr>
      <w:sz w:val="20"/>
    </w:rPr>
  </w:style>
  <w:style w:type="paragraph" w:customStyle="1" w:styleId="Szvegtrzs21">
    <w:name w:val="Szövegtörzs 21"/>
    <w:basedOn w:val="Norml"/>
    <w:rsid w:val="0052319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styleId="Hiperhivatkozs">
    <w:name w:val="Hyperlink"/>
    <w:basedOn w:val="Bekezdsalapbettpusa"/>
    <w:rsid w:val="0052319E"/>
    <w:rPr>
      <w:color w:val="0000FF"/>
      <w:u w:val="single"/>
    </w:rPr>
  </w:style>
  <w:style w:type="paragraph" w:styleId="Buborkszveg">
    <w:name w:val="Balloon Text"/>
    <w:basedOn w:val="Norml"/>
    <w:semiHidden/>
    <w:rsid w:val="0052319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52319E"/>
    <w:rPr>
      <w:sz w:val="16"/>
      <w:szCs w:val="16"/>
    </w:rPr>
  </w:style>
  <w:style w:type="paragraph" w:styleId="Jegyzetszveg">
    <w:name w:val="annotation text"/>
    <w:basedOn w:val="Norml"/>
    <w:semiHidden/>
    <w:rsid w:val="0052319E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2319E"/>
    <w:rPr>
      <w:b/>
      <w:bCs/>
    </w:rPr>
  </w:style>
  <w:style w:type="character" w:customStyle="1" w:styleId="Cmsor1Char">
    <w:name w:val="Címsor 1 Char"/>
    <w:basedOn w:val="Bekezdsalapbettpusa"/>
    <w:link w:val="Cmsor1"/>
    <w:rsid w:val="009522F1"/>
    <w:rPr>
      <w:b/>
      <w:sz w:val="22"/>
    </w:rPr>
  </w:style>
  <w:style w:type="character" w:customStyle="1" w:styleId="lfejChar">
    <w:name w:val="Élőfej Char"/>
    <w:basedOn w:val="Bekezdsalapbettpusa"/>
    <w:link w:val="lfej"/>
    <w:rsid w:val="009B472A"/>
    <w:rPr>
      <w:sz w:val="24"/>
    </w:rPr>
  </w:style>
  <w:style w:type="paragraph" w:styleId="Listaszerbekezds">
    <w:name w:val="List Paragraph"/>
    <w:basedOn w:val="Norml"/>
    <w:uiPriority w:val="34"/>
    <w:qFormat/>
    <w:rsid w:val="00872B2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13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as.karoly@mvm.hu" TargetMode="External"/><Relationship Id="rId13" Type="http://schemas.openxmlformats.org/officeDocument/2006/relationships/hyperlink" Target="mailto:cseho-kovacs.krisztian@mvm.hu" TargetMode="External"/><Relationship Id="rId18" Type="http://schemas.openxmlformats.org/officeDocument/2006/relationships/hyperlink" Target="mailto:liska.tamas@mvm.hu" TargetMode="External"/><Relationship Id="rId26" Type="http://schemas.openxmlformats.org/officeDocument/2006/relationships/hyperlink" Target="mailto:bozso.zoltan@mvm.hu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koncseg.gyorgy@mvm.hu" TargetMode="External"/><Relationship Id="rId34" Type="http://schemas.openxmlformats.org/officeDocument/2006/relationships/hyperlink" Target="mailto:gyurcsik.istvan@mvm.h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vmhalozat.hu" TargetMode="External"/><Relationship Id="rId12" Type="http://schemas.openxmlformats.org/officeDocument/2006/relationships/hyperlink" Target="mailto:csatlakozas@mvmdemaszhalozat.hu" TargetMode="External"/><Relationship Id="rId17" Type="http://schemas.openxmlformats.org/officeDocument/2006/relationships/hyperlink" Target="mailto:csamango.laszlo@mvm.hu" TargetMode="External"/><Relationship Id="rId25" Type="http://schemas.openxmlformats.org/officeDocument/2006/relationships/hyperlink" Target="mailto:makai.istvan@mvm.hu" TargetMode="External"/><Relationship Id="rId33" Type="http://schemas.openxmlformats.org/officeDocument/2006/relationships/hyperlink" Target="mailto:morvai.jozsef@mvm.hu" TargetMode="External"/><Relationship Id="rId38" Type="http://schemas.openxmlformats.org/officeDocument/2006/relationships/hyperlink" Target="mailto:toth.laszlo2@mvm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darabos.zsolt@mvm.hu" TargetMode="External"/><Relationship Id="rId20" Type="http://schemas.openxmlformats.org/officeDocument/2006/relationships/hyperlink" Target="mailto:banhidi.tamas@mvm.hu" TargetMode="External"/><Relationship Id="rId29" Type="http://schemas.openxmlformats.org/officeDocument/2006/relationships/hyperlink" Target="mailto:martonosi.roland@mvm.hu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vas.karoly@mvm" TargetMode="External"/><Relationship Id="rId24" Type="http://schemas.openxmlformats.org/officeDocument/2006/relationships/hyperlink" Target="mailto:szabo.peter2@mvm.hu" TargetMode="External"/><Relationship Id="rId32" Type="http://schemas.openxmlformats.org/officeDocument/2006/relationships/hyperlink" Target="mailto:besze.laszlo@mvm.hu" TargetMode="External"/><Relationship Id="rId37" Type="http://schemas.openxmlformats.org/officeDocument/2006/relationships/hyperlink" Target="mailto:pap.zoltan@mvm.hu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biro.csaba@mvm.hu" TargetMode="External"/><Relationship Id="rId23" Type="http://schemas.openxmlformats.org/officeDocument/2006/relationships/hyperlink" Target="mailto:kacsala.istvan@mvm.hu" TargetMode="External"/><Relationship Id="rId28" Type="http://schemas.openxmlformats.org/officeDocument/2006/relationships/hyperlink" Target="mailto:nemeth.csaba@mvm.hu" TargetMode="External"/><Relationship Id="rId36" Type="http://schemas.openxmlformats.org/officeDocument/2006/relationships/hyperlink" Target="mailto:tompai.istvan@mvm.hu" TargetMode="External"/><Relationship Id="rId10" Type="http://schemas.openxmlformats.org/officeDocument/2006/relationships/hyperlink" Target="http://www.nkmaramhalozat.hu" TargetMode="External"/><Relationship Id="rId19" Type="http://schemas.openxmlformats.org/officeDocument/2006/relationships/hyperlink" Target="mailto:baranyi.zoltan@mvm.hu" TargetMode="External"/><Relationship Id="rId31" Type="http://schemas.openxmlformats.org/officeDocument/2006/relationships/hyperlink" Target="mailto:gedovics.tamas@mvm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atlakozas@mvmdemaszhalozat.hu" TargetMode="External"/><Relationship Id="rId14" Type="http://schemas.openxmlformats.org/officeDocument/2006/relationships/hyperlink" Target="mailto:nagy.ferenc@mvm.hu" TargetMode="External"/><Relationship Id="rId22" Type="http://schemas.openxmlformats.org/officeDocument/2006/relationships/hyperlink" Target="mailto:fejes.tibor@mvm.hu" TargetMode="External"/><Relationship Id="rId27" Type="http://schemas.openxmlformats.org/officeDocument/2006/relationships/hyperlink" Target="mailto:szabo.mark@mvm.hu" TargetMode="External"/><Relationship Id="rId30" Type="http://schemas.openxmlformats.org/officeDocument/2006/relationships/hyperlink" Target="mailto:lantos.nimrod@mvm.hu" TargetMode="External"/><Relationship Id="rId35" Type="http://schemas.openxmlformats.org/officeDocument/2006/relationships/hyperlink" Target="mailto:udvari.istvan@mvm.h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922</Words>
  <Characters>8469</Characters>
  <Application>Microsoft Office Word</Application>
  <DocSecurity>0</DocSecurity>
  <Lines>70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Kiskunhalas,1999..</vt:lpstr>
    </vt:vector>
  </TitlesOfParts>
  <Company>DÉMÁSZ Rt.</Company>
  <LinksUpToDate>false</LinksUpToDate>
  <CharactersWithSpaces>9373</CharactersWithSpaces>
  <SharedDoc>false</SharedDoc>
  <HLinks>
    <vt:vector size="6" baseType="variant">
      <vt:variant>
        <vt:i4>6422572</vt:i4>
      </vt:variant>
      <vt:variant>
        <vt:i4>30</vt:i4>
      </vt:variant>
      <vt:variant>
        <vt:i4>0</vt:i4>
      </vt:variant>
      <vt:variant>
        <vt:i4>5</vt:i4>
      </vt:variant>
      <vt:variant>
        <vt:lpwstr>http://www.edfdemaszhalozat.hu/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Kiskunhalas,1999..</dc:title>
  <dc:creator>Szegedi Üzletigazgatóság</dc:creator>
  <cp:lastModifiedBy>Bistyei Gergely</cp:lastModifiedBy>
  <cp:revision>6</cp:revision>
  <cp:lastPrinted>2018-03-07T08:49:00Z</cp:lastPrinted>
  <dcterms:created xsi:type="dcterms:W3CDTF">2022-09-05T15:47:00Z</dcterms:created>
  <dcterms:modified xsi:type="dcterms:W3CDTF">2022-09-06T06:44:00Z</dcterms:modified>
</cp:coreProperties>
</file>