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15DFE" w:rsidRPr="00C15DFE" w:rsidRDefault="00C15DFE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u w:val="single"/>
        </w:rPr>
      </w:pPr>
      <w:hyperlink r:id="rId7" w:history="1">
        <w:r w:rsidRPr="00C15DFE">
          <w:rPr>
            <w:rFonts w:ascii="Garamond" w:hAnsi="Garamond" w:cs="Times New Roman"/>
            <w:sz w:val="24"/>
            <w:szCs w:val="24"/>
            <w:u w:val="single"/>
          </w:rPr>
          <w:t xml:space="preserve">KÖF tokozott berendezés csere és megszakító és mérőváltó cserék tervezése Baja 120/35/20 kV </w:t>
        </w:r>
        <w:proofErr w:type="spellStart"/>
        <w:r w:rsidRPr="00C15DFE">
          <w:rPr>
            <w:rFonts w:ascii="Garamond" w:hAnsi="Garamond" w:cs="Times New Roman"/>
            <w:sz w:val="24"/>
            <w:szCs w:val="24"/>
            <w:u w:val="single"/>
          </w:rPr>
          <w:t>alállomásban</w:t>
        </w:r>
        <w:proofErr w:type="spellEnd"/>
      </w:hyperlink>
    </w:p>
    <w:p w:rsidR="00C15DFE" w:rsidRDefault="00C15DFE" w:rsidP="00957DAB">
      <w:pPr>
        <w:autoSpaceDE w:val="0"/>
        <w:autoSpaceDN w:val="0"/>
        <w:adjustRightInd w:val="0"/>
        <w:spacing w:after="0" w:line="240" w:lineRule="auto"/>
        <w:jc w:val="both"/>
      </w:pP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Felhívásra jelentkezni lehet a</w:t>
      </w:r>
      <w:r w:rsidR="006D47CF" w:rsidRPr="0044573C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D11BCA">
        <w:rPr>
          <w:rFonts w:ascii="Garamond" w:hAnsi="Garamond" w:cs="Times New Roman"/>
          <w:sz w:val="24"/>
          <w:szCs w:val="24"/>
        </w:rPr>
        <w:t>Földi Katalin beszerzési csoportvezetőnél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(lásd elérhet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>2019. február 8</w:t>
      </w:r>
      <w:r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D11BCA">
        <w:rPr>
          <w:rFonts w:ascii="Garamond" w:hAnsi="Garamond" w:cs="Times New Roman"/>
          <w:b/>
          <w:bCs/>
          <w:sz w:val="24"/>
          <w:szCs w:val="24"/>
        </w:rPr>
        <w:t xml:space="preserve"> a</w:t>
      </w:r>
      <w:bookmarkStart w:id="0" w:name="_GoBack"/>
      <w:bookmarkEnd w:id="0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="0044573C" w:rsidRPr="0044573C">
          <w:rPr>
            <w:rStyle w:val="Hiperhivatkozs"/>
            <w:rFonts w:ascii="Garamond" w:hAnsi="Garamond" w:cs="Times New Roman"/>
            <w:sz w:val="24"/>
            <w:szCs w:val="24"/>
          </w:rPr>
          <w:t>foldi.katalin@nkm.energy</w:t>
        </w:r>
      </w:hyperlink>
      <w:r w:rsidR="005B6D47" w:rsidRPr="0044573C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44573C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4573C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9" w:history="1">
        <w:r w:rsidR="00F71D3F" w:rsidRPr="0044573C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4573C">
        <w:rPr>
          <w:rFonts w:ascii="Garamond" w:hAnsi="Garamond" w:cs="Times New Roman"/>
          <w:sz w:val="24"/>
          <w:szCs w:val="24"/>
        </w:rPr>
        <w:t xml:space="preserve">) </w:t>
      </w:r>
      <w:r w:rsidRPr="0044573C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4573C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Az ajánlati árak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déses id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4573C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4573C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4573C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4573C">
        <w:rPr>
          <w:rFonts w:ascii="Garamond" w:hAnsi="Garamond" w:cs="Times New Roman"/>
          <w:sz w:val="24"/>
          <w:szCs w:val="24"/>
        </w:rPr>
        <w:t>).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Pr="0044573C">
        <w:rPr>
          <w:rFonts w:ascii="Garamond" w:hAnsi="Garamond" w:cs="Times New Roman"/>
          <w:b/>
          <w:bCs/>
          <w:sz w:val="24"/>
          <w:szCs w:val="24"/>
        </w:rPr>
        <w:t>: 201</w:t>
      </w:r>
      <w:r w:rsidR="0044573C">
        <w:rPr>
          <w:rFonts w:ascii="Garamond" w:hAnsi="Garamond" w:cs="Times New Roman"/>
          <w:b/>
          <w:bCs/>
          <w:sz w:val="24"/>
          <w:szCs w:val="24"/>
        </w:rPr>
        <w:t>9</w:t>
      </w:r>
      <w:r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44573C">
        <w:rPr>
          <w:rFonts w:ascii="Garamond" w:hAnsi="Garamond" w:cs="Times New Roman"/>
          <w:b/>
          <w:bCs/>
          <w:sz w:val="24"/>
          <w:szCs w:val="24"/>
        </w:rPr>
        <w:t xml:space="preserve">február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>14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10</w:t>
      </w:r>
      <w:r w:rsidRPr="0044573C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44573C" w:rsidRPr="0044573C">
        <w:rPr>
          <w:rFonts w:ascii="Garamond" w:hAnsi="Garamond" w:cs="Times New Roman"/>
          <w:sz w:val="24"/>
          <w:szCs w:val="24"/>
        </w:rPr>
        <w:t>Földi Katalin</w:t>
      </w:r>
      <w:r w:rsidRPr="0044573C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4573C">
        <w:rPr>
          <w:rFonts w:ascii="Garamond" w:hAnsi="Garamond" w:cs="Times New Roman"/>
          <w:sz w:val="24"/>
          <w:szCs w:val="24"/>
        </w:rPr>
        <w:t xml:space="preserve"> +36/</w:t>
      </w:r>
      <w:r w:rsidRPr="0044573C">
        <w:rPr>
          <w:rFonts w:ascii="Garamond" w:hAnsi="Garamond" w:cs="Times New Roman"/>
          <w:sz w:val="24"/>
          <w:szCs w:val="24"/>
        </w:rPr>
        <w:t xml:space="preserve"> 30/</w:t>
      </w:r>
      <w:r w:rsidR="0044573C" w:rsidRPr="0044573C">
        <w:rPr>
          <w:rFonts w:ascii="Garamond" w:hAnsi="Garamond" w:cs="Times New Roman"/>
          <w:sz w:val="24"/>
          <w:szCs w:val="24"/>
        </w:rPr>
        <w:t>372-8122</w:t>
      </w:r>
      <w:r w:rsidRPr="0044573C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44573C" w:rsidRPr="0044573C">
        <w:rPr>
          <w:rFonts w:ascii="Garamond" w:hAnsi="Garamond" w:cs="Times New Roman"/>
          <w:sz w:val="24"/>
          <w:szCs w:val="24"/>
        </w:rPr>
        <w:t>foldi.katalin</w:t>
      </w:r>
      <w:r w:rsidR="00F71D3F" w:rsidRPr="0044573C">
        <w:rPr>
          <w:rFonts w:ascii="Garamond" w:hAnsi="Garamond" w:cs="Times New Roman"/>
          <w:sz w:val="24"/>
          <w:szCs w:val="24"/>
        </w:rPr>
        <w:t>@</w:t>
      </w:r>
      <w:r w:rsidR="006D47CF" w:rsidRPr="0044573C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422DD3"/>
    <w:rsid w:val="0044573C"/>
    <w:rsid w:val="00500AEF"/>
    <w:rsid w:val="00523168"/>
    <w:rsid w:val="0056504B"/>
    <w:rsid w:val="005B6D47"/>
    <w:rsid w:val="005E7DA9"/>
    <w:rsid w:val="005F55FD"/>
    <w:rsid w:val="006D47CF"/>
    <w:rsid w:val="00957DAB"/>
    <w:rsid w:val="009D2DE2"/>
    <w:rsid w:val="00A66A5A"/>
    <w:rsid w:val="00A75A97"/>
    <w:rsid w:val="00B522EC"/>
    <w:rsid w:val="00C04062"/>
    <w:rsid w:val="00C147FB"/>
    <w:rsid w:val="00C15DFE"/>
    <w:rsid w:val="00CA0211"/>
    <w:rsid w:val="00D11BCA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9CE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i.katalin@nkm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pageflowViews/organizer_toplevel_flow/action.html?pageflow=organizer_toplevel_flow: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ctool.com/sourcingtoo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Földi Katalin</cp:lastModifiedBy>
  <cp:revision>4</cp:revision>
  <dcterms:created xsi:type="dcterms:W3CDTF">2019-02-05T09:59:00Z</dcterms:created>
  <dcterms:modified xsi:type="dcterms:W3CDTF">2019-02-05T10:06:00Z</dcterms:modified>
</cp:coreProperties>
</file>